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09D4" w14:textId="53A27DA9" w:rsidR="005F03D7" w:rsidRPr="005F03D7" w:rsidRDefault="005F03D7" w:rsidP="005F03D7">
      <w:pPr>
        <w:pBdr>
          <w:bottom w:val="single" w:sz="4" w:space="1" w:color="auto"/>
        </w:pBdr>
        <w:spacing w:before="120" w:after="240" w:line="240" w:lineRule="auto"/>
        <w:rPr>
          <w:rFonts w:ascii="Tahoma" w:eastAsia="Times New Roman" w:hAnsi="Tahoma" w:cs="Tahoma"/>
          <w:b/>
          <w:bCs/>
          <w:kern w:val="0"/>
          <w:sz w:val="26"/>
          <w:szCs w:val="26"/>
          <w:lang w:eastAsia="nl-BE"/>
          <w14:ligatures w14:val="none"/>
        </w:rPr>
      </w:pPr>
      <w:r w:rsidRPr="005F03D7">
        <w:rPr>
          <w:rFonts w:ascii="Tahoma" w:eastAsia="Times New Roman" w:hAnsi="Tahoma" w:cs="Tahoma"/>
          <w:b/>
          <w:bCs/>
          <w:kern w:val="0"/>
          <w:sz w:val="26"/>
          <w:szCs w:val="26"/>
          <w:lang w:eastAsia="nl-BE"/>
          <w14:ligatures w14:val="none"/>
        </w:rPr>
        <w:t>Uitleenreglement ‘materialen fietsbehendigheidsparcours’</w:t>
      </w:r>
    </w:p>
    <w:p w14:paraId="23AD9235" w14:textId="0866E796" w:rsidR="00020F20" w:rsidRPr="005F03D7" w:rsidRDefault="00020F20" w:rsidP="00020F20">
      <w:pPr>
        <w:spacing w:before="12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b/>
          <w:bCs/>
          <w:kern w:val="0"/>
          <w:sz w:val="20"/>
          <w:szCs w:val="20"/>
          <w:lang w:eastAsia="nl-BE"/>
          <w14:ligatures w14:val="none"/>
        </w:rPr>
        <w:t>Artikel 1: Doel en doelgroepen</w:t>
      </w:r>
    </w:p>
    <w:p w14:paraId="54CEAF8E"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1. Dit reglement regelt het ontlenen van de leskoffer fietsbehendigheid. Bij het ontlenen van de koffer is er geen begeleiding voorzien. De materialen worden gebruikt op eigen verantwoordelijkheid van de ontlener.</w:t>
      </w:r>
    </w:p>
    <w:p w14:paraId="1831AC30"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2. De volgende doelgroepen kunnen de leskoffer gebruiken:</w:t>
      </w:r>
    </w:p>
    <w:p w14:paraId="44A7597F" w14:textId="77777777" w:rsidR="00020F20" w:rsidRPr="005F03D7" w:rsidRDefault="00020F20" w:rsidP="00020F20">
      <w:pPr>
        <w:numPr>
          <w:ilvl w:val="0"/>
          <w:numId w:val="1"/>
        </w:numPr>
        <w:spacing w:before="240" w:after="240" w:line="240" w:lineRule="auto"/>
        <w:ind w:left="1250"/>
        <w:rPr>
          <w:rFonts w:ascii="Tahoma" w:eastAsia="Times New Roman" w:hAnsi="Tahoma" w:cs="Tahoma"/>
          <w:kern w:val="0"/>
          <w:sz w:val="20"/>
          <w:szCs w:val="20"/>
          <w:lang w:eastAsia="nl-BE"/>
          <w14:ligatures w14:val="none"/>
        </w:rPr>
      </w:pPr>
      <w:proofErr w:type="spellStart"/>
      <w:r w:rsidRPr="005F03D7">
        <w:rPr>
          <w:rFonts w:ascii="Tahoma" w:eastAsia="Times New Roman" w:hAnsi="Tahoma" w:cs="Tahoma"/>
          <w:kern w:val="0"/>
          <w:sz w:val="20"/>
          <w:szCs w:val="20"/>
          <w:lang w:eastAsia="nl-BE"/>
          <w14:ligatures w14:val="none"/>
        </w:rPr>
        <w:t>Schotense</w:t>
      </w:r>
      <w:proofErr w:type="spellEnd"/>
      <w:r w:rsidRPr="005F03D7">
        <w:rPr>
          <w:rFonts w:ascii="Tahoma" w:eastAsia="Times New Roman" w:hAnsi="Tahoma" w:cs="Tahoma"/>
          <w:kern w:val="0"/>
          <w:sz w:val="20"/>
          <w:szCs w:val="20"/>
          <w:lang w:eastAsia="nl-BE"/>
          <w14:ligatures w14:val="none"/>
        </w:rPr>
        <w:t xml:space="preserve"> scholen of verenigingen (voor publieke evenementen).</w:t>
      </w:r>
    </w:p>
    <w:p w14:paraId="63212F7B"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3. De materialen die zich in de koffers bevinden, staan omschreven in de bij dit reglement toegevoegde bijlagen.</w:t>
      </w:r>
    </w:p>
    <w:p w14:paraId="0B27736E"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b/>
          <w:bCs/>
          <w:kern w:val="0"/>
          <w:sz w:val="20"/>
          <w:szCs w:val="20"/>
          <w:lang w:eastAsia="nl-BE"/>
          <w14:ligatures w14:val="none"/>
        </w:rPr>
        <w:t>Artikel 2: Aanvraagprocedure</w:t>
      </w:r>
    </w:p>
    <w:p w14:paraId="0383EC1A"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1. De aanvraag voor het ontlenen van de leskoffer dient via het voorziene webformulier aangevraagd te worden.</w:t>
      </w:r>
    </w:p>
    <w:p w14:paraId="77054A34"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2. De aanvragen dienen minimum twee weken en maximaal drie maanden voor de eigenlijke uitlening ingediend te worden.</w:t>
      </w:r>
    </w:p>
    <w:p w14:paraId="20FCA5E7"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3.  De aanvragen worden uitgeleend op basis van de beschikbaarheid en in chronologische volgorde van de aanvraagdatum.</w:t>
      </w:r>
    </w:p>
    <w:p w14:paraId="17754FE2"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4. Aanvragen van de gemeentelijke diensten met betrekking tot geplande gemeentelijke activiteiten hebben voorrang op de andere aanvragen.</w:t>
      </w:r>
    </w:p>
    <w:p w14:paraId="0A865717"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b/>
          <w:bCs/>
          <w:kern w:val="0"/>
          <w:sz w:val="20"/>
          <w:szCs w:val="20"/>
          <w:lang w:eastAsia="nl-BE"/>
          <w14:ligatures w14:val="none"/>
        </w:rPr>
        <w:t>Artikel 3: Voorwaarden voor ontlening</w:t>
      </w:r>
    </w:p>
    <w:p w14:paraId="5EC7B37E"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1. De ontlening is gratis.</w:t>
      </w:r>
    </w:p>
    <w:p w14:paraId="2E3DD412" w14:textId="20884C70"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2. De ontlening bedraag maximum één week. Een verlenging is enkel mogelijk indien deze voor het verstrijken van de oorspronkelijke termijn wordt aangevraagd.</w:t>
      </w:r>
      <w:r w:rsidR="00F75BB1" w:rsidRPr="005F03D7">
        <w:rPr>
          <w:rFonts w:ascii="Tahoma" w:eastAsia="Times New Roman" w:hAnsi="Tahoma" w:cs="Tahoma"/>
          <w:kern w:val="0"/>
          <w:sz w:val="20"/>
          <w:szCs w:val="20"/>
          <w:lang w:eastAsia="nl-BE"/>
          <w14:ligatures w14:val="none"/>
        </w:rPr>
        <w:t xml:space="preserve"> </w:t>
      </w:r>
      <w:r w:rsidRPr="005F03D7">
        <w:rPr>
          <w:rFonts w:ascii="Tahoma" w:eastAsia="Times New Roman" w:hAnsi="Tahoma" w:cs="Tahoma"/>
          <w:kern w:val="0"/>
          <w:sz w:val="20"/>
          <w:szCs w:val="20"/>
          <w:lang w:eastAsia="nl-BE"/>
          <w14:ligatures w14:val="none"/>
        </w:rPr>
        <w:t xml:space="preserve">Deze verlenging wordt dan behandeld als een nieuwe aanvraag. </w:t>
      </w:r>
    </w:p>
    <w:p w14:paraId="14FD9494" w14:textId="27E92F3E"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xml:space="preserve">§ 3. Indien tijdens de ontleenperiode meerdere partijen de leskoffer wensen te gebruiken, dient dit bevestigd te worden door de oorspronkelijk aanvrager via een voorafgaandelijk mail aan </w:t>
      </w:r>
      <w:hyperlink r:id="rId5" w:history="1">
        <w:r w:rsidRPr="005F03D7">
          <w:rPr>
            <w:rFonts w:ascii="Tahoma" w:eastAsia="Times New Roman" w:hAnsi="Tahoma" w:cs="Tahoma"/>
            <w:color w:val="0000FF"/>
            <w:kern w:val="0"/>
            <w:sz w:val="20"/>
            <w:szCs w:val="20"/>
            <w:u w:val="single"/>
            <w:lang w:eastAsia="nl-BE"/>
            <w14:ligatures w14:val="none"/>
          </w:rPr>
          <w:t>jeugddienst@schoten.be</w:t>
        </w:r>
      </w:hyperlink>
      <w:r w:rsidRPr="005F03D7">
        <w:rPr>
          <w:rFonts w:ascii="Tahoma" w:eastAsia="Times New Roman" w:hAnsi="Tahoma" w:cs="Tahoma"/>
          <w:kern w:val="0"/>
          <w:sz w:val="20"/>
          <w:szCs w:val="20"/>
          <w:lang w:eastAsia="nl-BE"/>
          <w14:ligatures w14:val="none"/>
        </w:rPr>
        <w:t>. De oorspronkelijke ontlener zoals ingevuld op het aanvraagformulier</w:t>
      </w:r>
      <w:r w:rsidR="00F75BB1" w:rsidRPr="005F03D7">
        <w:rPr>
          <w:rFonts w:ascii="Tahoma" w:eastAsia="Times New Roman" w:hAnsi="Tahoma" w:cs="Tahoma"/>
          <w:kern w:val="0"/>
          <w:sz w:val="20"/>
          <w:szCs w:val="20"/>
          <w:lang w:eastAsia="nl-BE"/>
          <w14:ligatures w14:val="none"/>
        </w:rPr>
        <w:t>,</w:t>
      </w:r>
      <w:r w:rsidRPr="005F03D7">
        <w:rPr>
          <w:rFonts w:ascii="Tahoma" w:eastAsia="Times New Roman" w:hAnsi="Tahoma" w:cs="Tahoma"/>
          <w:kern w:val="0"/>
          <w:sz w:val="20"/>
          <w:szCs w:val="20"/>
          <w:lang w:eastAsia="nl-BE"/>
          <w14:ligatures w14:val="none"/>
        </w:rPr>
        <w:t xml:space="preserve"> blijft de enige contactpersoon en verantwoordelijke voor de gemeente</w:t>
      </w:r>
    </w:p>
    <w:p w14:paraId="5F39A3AB"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4. Het ophalen en terugbrengen van de leskoffer gebeurt op het door de gemeente meegegeven plaats en uur.</w:t>
      </w:r>
    </w:p>
    <w:p w14:paraId="4148AFE9"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5. Door het in ontvangst nemen van de leskoffer, verbindt de ontlener zich ertoe:</w:t>
      </w:r>
    </w:p>
    <w:p w14:paraId="1C9160DA" w14:textId="77777777" w:rsidR="00020F20" w:rsidRPr="005F03D7" w:rsidRDefault="00020F20" w:rsidP="00020F20">
      <w:pPr>
        <w:numPr>
          <w:ilvl w:val="0"/>
          <w:numId w:val="2"/>
        </w:numPr>
        <w:spacing w:before="240" w:after="240" w:line="240" w:lineRule="auto"/>
        <w:ind w:left="1250"/>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op de hoogte te zijn van het correcte gebruik en behandeling van het materiaal;</w:t>
      </w:r>
    </w:p>
    <w:p w14:paraId="103D518E" w14:textId="77777777" w:rsidR="00020F20" w:rsidRPr="005F03D7" w:rsidRDefault="00020F20" w:rsidP="00020F20">
      <w:pPr>
        <w:numPr>
          <w:ilvl w:val="0"/>
          <w:numId w:val="2"/>
        </w:numPr>
        <w:spacing w:before="240" w:after="240" w:line="240" w:lineRule="auto"/>
        <w:ind w:left="1250"/>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het materiaal in goede staat te houden en met zorg te gebruiken;</w:t>
      </w:r>
    </w:p>
    <w:p w14:paraId="1B6E7D92" w14:textId="77777777" w:rsidR="00020F20" w:rsidRPr="005F03D7" w:rsidRDefault="00020F20" w:rsidP="00020F20">
      <w:pPr>
        <w:numPr>
          <w:ilvl w:val="0"/>
          <w:numId w:val="2"/>
        </w:numPr>
        <w:spacing w:before="240" w:after="240" w:line="240" w:lineRule="auto"/>
        <w:ind w:left="1250"/>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het materiaal in dezelfde staat terug te geven als bij ontvangst;</w:t>
      </w:r>
    </w:p>
    <w:p w14:paraId="78D3FA5D" w14:textId="77777777" w:rsidR="00020F20" w:rsidRPr="005F03D7" w:rsidRDefault="00020F20" w:rsidP="00020F20">
      <w:pPr>
        <w:numPr>
          <w:ilvl w:val="0"/>
          <w:numId w:val="2"/>
        </w:numPr>
        <w:spacing w:before="240" w:after="240" w:line="240" w:lineRule="auto"/>
        <w:ind w:left="1250"/>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het materiaal in geen geval verder uit te lenen, te verhuren aan derden of aan te wenden voor andere doeleinden dan vermeld in de aanvraag, behalve in het geval van gelijktijdige ontlening zoals geregeld in dit reglement.</w:t>
      </w:r>
    </w:p>
    <w:p w14:paraId="7738C80E"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b/>
          <w:bCs/>
          <w:kern w:val="0"/>
          <w:sz w:val="20"/>
          <w:szCs w:val="20"/>
          <w:lang w:eastAsia="nl-BE"/>
          <w14:ligatures w14:val="none"/>
        </w:rPr>
        <w:lastRenderedPageBreak/>
        <w:t>Artikel 4: Aansprakelijkheid</w:t>
      </w:r>
    </w:p>
    <w:p w14:paraId="585FAE1B"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§1 De gemeente kan in geen geval aansprakelijk worden gesteld voor schade aan personen of goederen die rechtstreeks of onrechtstreeks het gevolg is van activiteiten met betrekking tot de ontlening van de leskoffer.</w:t>
      </w:r>
    </w:p>
    <w:p w14:paraId="69A726BC"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§2 Indien de leskoffer door overmacht niet ter beschikking gesteld kan worden op de afgesproken datum, wordt de aanvrager zo snel mogelijk op de hoogte gesteld. In gene geval is de gemeente hiervoor een schadevergoeding verschuldigd.</w:t>
      </w:r>
    </w:p>
    <w:p w14:paraId="4C85EDD6"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b/>
          <w:bCs/>
          <w:kern w:val="0"/>
          <w:sz w:val="20"/>
          <w:szCs w:val="20"/>
          <w:lang w:eastAsia="nl-BE"/>
          <w14:ligatures w14:val="none"/>
        </w:rPr>
        <w:t>Artikel 5: Beschadiging en diefstal</w:t>
      </w:r>
    </w:p>
    <w:p w14:paraId="49020807"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xml:space="preserve">§ 1. Beschadigingen en diefstallen worden gemeld via mail aan </w:t>
      </w:r>
      <w:hyperlink r:id="rId6" w:history="1">
        <w:r w:rsidRPr="005F03D7">
          <w:rPr>
            <w:rFonts w:ascii="Tahoma" w:eastAsia="Times New Roman" w:hAnsi="Tahoma" w:cs="Tahoma"/>
            <w:color w:val="0000FF"/>
            <w:kern w:val="0"/>
            <w:sz w:val="20"/>
            <w:szCs w:val="20"/>
            <w:u w:val="single"/>
            <w:lang w:eastAsia="nl-BE"/>
            <w14:ligatures w14:val="none"/>
          </w:rPr>
          <w:t>jeugddienst@schoten.be</w:t>
        </w:r>
      </w:hyperlink>
      <w:r w:rsidRPr="005F03D7">
        <w:rPr>
          <w:rFonts w:ascii="Tahoma" w:eastAsia="Times New Roman" w:hAnsi="Tahoma" w:cs="Tahoma"/>
          <w:kern w:val="0"/>
          <w:sz w:val="20"/>
          <w:szCs w:val="20"/>
          <w:lang w:eastAsia="nl-BE"/>
          <w14:ligatures w14:val="none"/>
        </w:rPr>
        <w:t xml:space="preserve">. Diefstal moet ook gemeld worden aan de politie. </w:t>
      </w:r>
    </w:p>
    <w:p w14:paraId="6DFAD3D9"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2. Het is verboden het materiaal zelf te herstellen of te laten herstellen.</w:t>
      </w:r>
    </w:p>
    <w:p w14:paraId="4A9E2DD5"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xml:space="preserve">§ 3. Beschadigingen en/of onvolledigheid van de inhoud van de leskoffer die niet door de ontlener werden doorgegeven bij </w:t>
      </w:r>
      <w:proofErr w:type="spellStart"/>
      <w:r w:rsidRPr="005F03D7">
        <w:rPr>
          <w:rFonts w:ascii="Tahoma" w:eastAsia="Times New Roman" w:hAnsi="Tahoma" w:cs="Tahoma"/>
          <w:kern w:val="0"/>
          <w:sz w:val="20"/>
          <w:szCs w:val="20"/>
          <w:lang w:eastAsia="nl-BE"/>
          <w14:ligatures w14:val="none"/>
        </w:rPr>
        <w:t>ophaling</w:t>
      </w:r>
      <w:proofErr w:type="spellEnd"/>
      <w:r w:rsidRPr="005F03D7">
        <w:rPr>
          <w:rFonts w:ascii="Tahoma" w:eastAsia="Times New Roman" w:hAnsi="Tahoma" w:cs="Tahoma"/>
          <w:kern w:val="0"/>
          <w:sz w:val="20"/>
          <w:szCs w:val="20"/>
          <w:lang w:eastAsia="nl-BE"/>
          <w14:ligatures w14:val="none"/>
        </w:rPr>
        <w:t xml:space="preserve"> zullen verhaald worden op de ontlener.</w:t>
      </w:r>
    </w:p>
    <w:p w14:paraId="315123EA"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b/>
          <w:bCs/>
          <w:kern w:val="0"/>
          <w:sz w:val="20"/>
          <w:szCs w:val="20"/>
          <w:lang w:eastAsia="nl-BE"/>
          <w14:ligatures w14:val="none"/>
        </w:rPr>
        <w:t>Artikel 6: Inwerkingtreding</w:t>
      </w:r>
    </w:p>
    <w:p w14:paraId="10DB9231" w14:textId="77777777" w:rsidR="00020F20" w:rsidRPr="005F03D7" w:rsidRDefault="00020F20" w:rsidP="00020F20">
      <w:pPr>
        <w:spacing w:before="240" w:after="240" w:line="240" w:lineRule="auto"/>
        <w:rPr>
          <w:rFonts w:ascii="Tahoma" w:eastAsia="Times New Roman" w:hAnsi="Tahoma" w:cs="Tahoma"/>
          <w:kern w:val="0"/>
          <w:sz w:val="20"/>
          <w:szCs w:val="20"/>
          <w:lang w:eastAsia="nl-BE"/>
          <w14:ligatures w14:val="none"/>
        </w:rPr>
      </w:pPr>
      <w:r w:rsidRPr="005F03D7">
        <w:rPr>
          <w:rFonts w:ascii="Tahoma" w:eastAsia="Times New Roman" w:hAnsi="Tahoma" w:cs="Tahoma"/>
          <w:kern w:val="0"/>
          <w:sz w:val="20"/>
          <w:szCs w:val="20"/>
          <w:lang w:eastAsia="nl-BE"/>
          <w14:ligatures w14:val="none"/>
        </w:rPr>
        <w:t>§ 1. Dit reglement treedt in werking op 1 december 2025.</w:t>
      </w:r>
    </w:p>
    <w:sectPr w:rsidR="00020F20" w:rsidRPr="005F03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201BE"/>
    <w:multiLevelType w:val="multilevel"/>
    <w:tmpl w:val="FEA8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AC7103"/>
    <w:multiLevelType w:val="multilevel"/>
    <w:tmpl w:val="94D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914417">
    <w:abstractNumId w:val="0"/>
  </w:num>
  <w:num w:numId="2" w16cid:durableId="185284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20"/>
    <w:rsid w:val="00020F20"/>
    <w:rsid w:val="00141005"/>
    <w:rsid w:val="005763CC"/>
    <w:rsid w:val="005F03D7"/>
    <w:rsid w:val="007B36BB"/>
    <w:rsid w:val="00A34B1F"/>
    <w:rsid w:val="00F75BB1"/>
    <w:rsid w:val="00FC70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168E"/>
  <w15:chartTrackingRefBased/>
  <w15:docId w15:val="{D8204E27-AD15-4BF4-AAE6-1B242E6A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0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0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0F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0F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0F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0F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0F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0F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0F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0F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0F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0F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0F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0F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0F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0F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0F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0F20"/>
    <w:rPr>
      <w:rFonts w:eastAsiaTheme="majorEastAsia" w:cstheme="majorBidi"/>
      <w:color w:val="272727" w:themeColor="text1" w:themeTint="D8"/>
    </w:rPr>
  </w:style>
  <w:style w:type="paragraph" w:styleId="Titel">
    <w:name w:val="Title"/>
    <w:basedOn w:val="Standaard"/>
    <w:next w:val="Standaard"/>
    <w:link w:val="TitelChar"/>
    <w:uiPriority w:val="10"/>
    <w:qFormat/>
    <w:rsid w:val="00020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0F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0F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0F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0F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0F20"/>
    <w:rPr>
      <w:i/>
      <w:iCs/>
      <w:color w:val="404040" w:themeColor="text1" w:themeTint="BF"/>
    </w:rPr>
  </w:style>
  <w:style w:type="paragraph" w:styleId="Lijstalinea">
    <w:name w:val="List Paragraph"/>
    <w:basedOn w:val="Standaard"/>
    <w:uiPriority w:val="34"/>
    <w:qFormat/>
    <w:rsid w:val="00020F20"/>
    <w:pPr>
      <w:ind w:left="720"/>
      <w:contextualSpacing/>
    </w:pPr>
  </w:style>
  <w:style w:type="character" w:styleId="Intensievebenadrukking">
    <w:name w:val="Intense Emphasis"/>
    <w:basedOn w:val="Standaardalinea-lettertype"/>
    <w:uiPriority w:val="21"/>
    <w:qFormat/>
    <w:rsid w:val="00020F20"/>
    <w:rPr>
      <w:i/>
      <w:iCs/>
      <w:color w:val="0F4761" w:themeColor="accent1" w:themeShade="BF"/>
    </w:rPr>
  </w:style>
  <w:style w:type="paragraph" w:styleId="Duidelijkcitaat">
    <w:name w:val="Intense Quote"/>
    <w:basedOn w:val="Standaard"/>
    <w:next w:val="Standaard"/>
    <w:link w:val="DuidelijkcitaatChar"/>
    <w:uiPriority w:val="30"/>
    <w:qFormat/>
    <w:rsid w:val="00020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0F20"/>
    <w:rPr>
      <w:i/>
      <w:iCs/>
      <w:color w:val="0F4761" w:themeColor="accent1" w:themeShade="BF"/>
    </w:rPr>
  </w:style>
  <w:style w:type="character" w:styleId="Intensieveverwijzing">
    <w:name w:val="Intense Reference"/>
    <w:basedOn w:val="Standaardalinea-lettertype"/>
    <w:uiPriority w:val="32"/>
    <w:qFormat/>
    <w:rsid w:val="00020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ugddienst@schoten.be" TargetMode="External"/><Relationship Id="rId5" Type="http://schemas.openxmlformats.org/officeDocument/2006/relationships/hyperlink" Target="mailto:jeugddienst@schoten.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2875</Characters>
  <Application>Microsoft Office Word</Application>
  <DocSecurity>0</DocSecurity>
  <Lines>23</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De Bondt</dc:creator>
  <cp:keywords/>
  <dc:description/>
  <cp:lastModifiedBy>Katty Michielsen</cp:lastModifiedBy>
  <cp:revision>3</cp:revision>
  <dcterms:created xsi:type="dcterms:W3CDTF">2025-11-10T07:56:00Z</dcterms:created>
  <dcterms:modified xsi:type="dcterms:W3CDTF">2025-11-10T07:57:00Z</dcterms:modified>
</cp:coreProperties>
</file>