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bottomFromText="476" w:vertAnchor="page" w:horzAnchor="page" w:tblpY="1"/>
        <w:tblOverlap w:val="never"/>
        <w:tblW w:w="11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05"/>
        <w:gridCol w:w="2857"/>
        <w:gridCol w:w="1429"/>
        <w:gridCol w:w="952"/>
        <w:gridCol w:w="2857"/>
        <w:gridCol w:w="1905"/>
      </w:tblGrid>
      <w:tr w:rsidR="00B22378" w14:paraId="46FFE61F" w14:textId="77777777" w:rsidTr="004613C8">
        <w:trPr>
          <w:trHeight w:hRule="exact" w:val="1702"/>
        </w:trPr>
        <w:tc>
          <w:tcPr>
            <w:tcW w:w="1905" w:type="dxa"/>
          </w:tcPr>
          <w:p w14:paraId="17F4F62F" w14:textId="77777777" w:rsidR="00B22378" w:rsidRDefault="00B22378" w:rsidP="00D0563D">
            <w:pPr>
              <w:pStyle w:val="SCHReferenties"/>
              <w:framePr w:hSpace="0" w:wrap="auto" w:vAnchor="margin" w:hAnchor="text" w:yAlign="inline"/>
              <w:suppressOverlap w:val="0"/>
            </w:pPr>
          </w:p>
          <w:p w14:paraId="11FC6454" w14:textId="77777777" w:rsidR="004613C8" w:rsidRPr="004613C8" w:rsidRDefault="004613C8" w:rsidP="004613C8"/>
          <w:p w14:paraId="4816C9D6" w14:textId="77777777" w:rsidR="004613C8" w:rsidRPr="004613C8" w:rsidRDefault="004613C8" w:rsidP="004613C8"/>
          <w:p w14:paraId="0B6DF579" w14:textId="77777777" w:rsidR="004613C8" w:rsidRPr="004613C8" w:rsidRDefault="004613C8" w:rsidP="004613C8"/>
          <w:p w14:paraId="7BE8A933" w14:textId="77777777" w:rsidR="004613C8" w:rsidRDefault="004613C8" w:rsidP="004613C8">
            <w:pPr>
              <w:rPr>
                <w:sz w:val="16"/>
                <w:szCs w:val="16"/>
              </w:rPr>
            </w:pPr>
          </w:p>
          <w:p w14:paraId="25A071A2" w14:textId="77777777" w:rsidR="004613C8" w:rsidRDefault="004613C8" w:rsidP="004613C8">
            <w:pPr>
              <w:rPr>
                <w:sz w:val="16"/>
                <w:szCs w:val="16"/>
              </w:rPr>
            </w:pPr>
          </w:p>
          <w:p w14:paraId="6263A991" w14:textId="77777777" w:rsidR="004613C8" w:rsidRPr="004613C8" w:rsidRDefault="004613C8" w:rsidP="004613C8">
            <w:pPr>
              <w:ind w:firstLine="709"/>
            </w:pPr>
          </w:p>
        </w:tc>
        <w:tc>
          <w:tcPr>
            <w:tcW w:w="2857" w:type="dxa"/>
          </w:tcPr>
          <w:p w14:paraId="246D159D" w14:textId="77777777" w:rsidR="00B22378" w:rsidRDefault="00B22378" w:rsidP="00D0563D">
            <w:pPr>
              <w:pStyle w:val="SCHReferenties"/>
              <w:framePr w:hSpace="0" w:wrap="auto" w:vAnchor="margin" w:hAnchor="text" w:yAlign="inline"/>
              <w:suppressOverlap w:val="0"/>
            </w:pPr>
          </w:p>
        </w:tc>
        <w:tc>
          <w:tcPr>
            <w:tcW w:w="1429" w:type="dxa"/>
          </w:tcPr>
          <w:p w14:paraId="07E2FE22" w14:textId="39130411" w:rsidR="00B22378" w:rsidRDefault="00B22378" w:rsidP="00D0563D">
            <w:pPr>
              <w:pStyle w:val="SCHReferenties"/>
              <w:framePr w:hSpace="0" w:wrap="auto" w:vAnchor="margin" w:hAnchor="text" w:yAlign="inline"/>
              <w:suppressOverlap w:val="0"/>
            </w:pPr>
          </w:p>
        </w:tc>
        <w:tc>
          <w:tcPr>
            <w:tcW w:w="952" w:type="dxa"/>
          </w:tcPr>
          <w:p w14:paraId="2A3C0684" w14:textId="77777777" w:rsidR="00B22378" w:rsidRDefault="00B22378" w:rsidP="00D0563D">
            <w:pPr>
              <w:pStyle w:val="SCHReferenties"/>
              <w:framePr w:hSpace="0" w:wrap="auto" w:vAnchor="margin" w:hAnchor="text" w:yAlign="inline"/>
              <w:suppressOverlap w:val="0"/>
            </w:pPr>
          </w:p>
        </w:tc>
        <w:tc>
          <w:tcPr>
            <w:tcW w:w="2857" w:type="dxa"/>
          </w:tcPr>
          <w:p w14:paraId="5BD2B737" w14:textId="77777777" w:rsidR="00B22378" w:rsidRDefault="00B22378" w:rsidP="00D0563D">
            <w:pPr>
              <w:pStyle w:val="SCHReferenties"/>
              <w:framePr w:hSpace="0" w:wrap="auto" w:vAnchor="margin" w:hAnchor="text" w:yAlign="inline"/>
              <w:suppressOverlap w:val="0"/>
            </w:pPr>
          </w:p>
        </w:tc>
        <w:tc>
          <w:tcPr>
            <w:tcW w:w="1905" w:type="dxa"/>
          </w:tcPr>
          <w:p w14:paraId="3DCB9AD6" w14:textId="77777777" w:rsidR="00B22378" w:rsidRDefault="00B22378" w:rsidP="00D0563D">
            <w:pPr>
              <w:pStyle w:val="SCHReferenties"/>
              <w:framePr w:hSpace="0" w:wrap="auto" w:vAnchor="margin" w:hAnchor="text" w:yAlign="inline"/>
              <w:suppressOverlap w:val="0"/>
            </w:pPr>
          </w:p>
        </w:tc>
      </w:tr>
      <w:tr w:rsidR="00C960CD" w14:paraId="65162C15" w14:textId="77777777" w:rsidTr="00C960CD">
        <w:trPr>
          <w:trHeight w:val="293"/>
        </w:trPr>
        <w:tc>
          <w:tcPr>
            <w:tcW w:w="11905" w:type="dxa"/>
            <w:gridSpan w:val="6"/>
          </w:tcPr>
          <w:p w14:paraId="36C956DD" w14:textId="4F27A5BC" w:rsidR="00C960CD" w:rsidRDefault="00C960CD" w:rsidP="0003235C">
            <w:pPr>
              <w:pStyle w:val="SCHReferenties"/>
              <w:framePr w:hSpace="0" w:wrap="auto" w:vAnchor="margin" w:hAnchor="text" w:yAlign="inline"/>
              <w:suppressOverlap w:val="0"/>
            </w:pPr>
          </w:p>
        </w:tc>
      </w:tr>
      <w:tr w:rsidR="0003235C" w14:paraId="6F9D7948" w14:textId="77777777" w:rsidTr="00D0563D">
        <w:trPr>
          <w:trHeight w:hRule="exact" w:val="238"/>
        </w:trPr>
        <w:tc>
          <w:tcPr>
            <w:tcW w:w="1905" w:type="dxa"/>
          </w:tcPr>
          <w:p w14:paraId="05E802B8" w14:textId="77777777" w:rsidR="0003235C" w:rsidRDefault="0003235C" w:rsidP="0003235C">
            <w:pPr>
              <w:pStyle w:val="SCHReferenties"/>
              <w:framePr w:hSpace="0" w:wrap="auto" w:vAnchor="margin" w:hAnchor="text" w:yAlign="inline"/>
              <w:suppressOverlap w:val="0"/>
            </w:pPr>
          </w:p>
        </w:tc>
        <w:tc>
          <w:tcPr>
            <w:tcW w:w="2857" w:type="dxa"/>
          </w:tcPr>
          <w:p w14:paraId="30BCF24F" w14:textId="77777777" w:rsidR="0003235C" w:rsidRDefault="0003235C" w:rsidP="0003235C">
            <w:pPr>
              <w:pStyle w:val="SCHReferenties"/>
              <w:framePr w:hSpace="0" w:wrap="auto" w:vAnchor="margin" w:hAnchor="text" w:yAlign="inline"/>
              <w:suppressOverlap w:val="0"/>
            </w:pPr>
          </w:p>
        </w:tc>
        <w:tc>
          <w:tcPr>
            <w:tcW w:w="1429" w:type="dxa"/>
          </w:tcPr>
          <w:p w14:paraId="5BA893A5" w14:textId="77777777" w:rsidR="0003235C" w:rsidRDefault="0003235C" w:rsidP="0003235C">
            <w:pPr>
              <w:pStyle w:val="SCHReferenties"/>
              <w:framePr w:hSpace="0" w:wrap="auto" w:vAnchor="margin" w:hAnchor="text" w:yAlign="inline"/>
              <w:suppressOverlap w:val="0"/>
            </w:pPr>
          </w:p>
        </w:tc>
        <w:tc>
          <w:tcPr>
            <w:tcW w:w="952" w:type="dxa"/>
          </w:tcPr>
          <w:p w14:paraId="6D34FDB3" w14:textId="77777777" w:rsidR="0003235C" w:rsidRDefault="0003235C" w:rsidP="0003235C">
            <w:pPr>
              <w:pStyle w:val="SCHReferenties"/>
              <w:framePr w:hSpace="0" w:wrap="auto" w:vAnchor="margin" w:hAnchor="text" w:yAlign="inline"/>
              <w:suppressOverlap w:val="0"/>
            </w:pPr>
          </w:p>
        </w:tc>
        <w:tc>
          <w:tcPr>
            <w:tcW w:w="2857" w:type="dxa"/>
          </w:tcPr>
          <w:p w14:paraId="24F5B749" w14:textId="77777777" w:rsidR="0003235C" w:rsidRDefault="0003235C" w:rsidP="0003235C">
            <w:pPr>
              <w:pStyle w:val="SCHReferenties"/>
              <w:framePr w:hSpace="0" w:wrap="auto" w:vAnchor="margin" w:hAnchor="text" w:yAlign="inline"/>
              <w:suppressOverlap w:val="0"/>
            </w:pPr>
          </w:p>
        </w:tc>
        <w:tc>
          <w:tcPr>
            <w:tcW w:w="1905" w:type="dxa"/>
          </w:tcPr>
          <w:p w14:paraId="01853DB8" w14:textId="77777777" w:rsidR="0003235C" w:rsidRDefault="0003235C" w:rsidP="0003235C">
            <w:pPr>
              <w:pStyle w:val="SCHReferenties"/>
              <w:framePr w:hSpace="0" w:wrap="auto" w:vAnchor="margin" w:hAnchor="text" w:yAlign="inline"/>
              <w:suppressOverlap w:val="0"/>
            </w:pPr>
          </w:p>
        </w:tc>
      </w:tr>
      <w:tr w:rsidR="0003235C" w14:paraId="43CB4E07" w14:textId="77777777" w:rsidTr="00104E25">
        <w:trPr>
          <w:trHeight w:hRule="exact" w:val="476"/>
        </w:trPr>
        <w:tc>
          <w:tcPr>
            <w:tcW w:w="1905" w:type="dxa"/>
            <w:vAlign w:val="bottom"/>
          </w:tcPr>
          <w:p w14:paraId="0742BD44" w14:textId="77777777" w:rsidR="0003235C" w:rsidRDefault="0003235C" w:rsidP="0003235C">
            <w:pPr>
              <w:pStyle w:val="SCHReferenties"/>
              <w:framePr w:hSpace="0" w:wrap="auto" w:vAnchor="margin" w:hAnchor="text" w:yAlign="inline"/>
              <w:suppressOverlap w:val="0"/>
            </w:pPr>
          </w:p>
        </w:tc>
        <w:tc>
          <w:tcPr>
            <w:tcW w:w="2857" w:type="dxa"/>
            <w:vAlign w:val="bottom"/>
          </w:tcPr>
          <w:p w14:paraId="26638D55" w14:textId="77777777" w:rsidR="0003235C" w:rsidRPr="00B22378" w:rsidRDefault="0003235C" w:rsidP="0003235C">
            <w:pPr>
              <w:pStyle w:val="SCHReferentiesbold"/>
              <w:framePr w:hSpace="0" w:wrap="auto" w:vAnchor="margin" w:hAnchor="text" w:yAlign="inline"/>
              <w:suppressOverlap w:val="0"/>
            </w:pPr>
            <w:r>
              <w:t>contact</w:t>
            </w:r>
          </w:p>
          <w:p w14:paraId="5431AF20" w14:textId="386C8180" w:rsidR="0003235C" w:rsidRDefault="00997FD0" w:rsidP="0003235C">
            <w:pPr>
              <w:pStyle w:val="SCHReferenties"/>
              <w:framePr w:hSpace="0" w:wrap="auto" w:vAnchor="margin" w:hAnchor="text" w:yAlign="inline"/>
              <w:suppressOverlap w:val="0"/>
            </w:pPr>
            <w:r>
              <w:t>Financiële dienst</w:t>
            </w:r>
          </w:p>
        </w:tc>
        <w:tc>
          <w:tcPr>
            <w:tcW w:w="2381" w:type="dxa"/>
            <w:gridSpan w:val="2"/>
            <w:vAlign w:val="bottom"/>
          </w:tcPr>
          <w:p w14:paraId="11182FC7" w14:textId="6E6EA4C8" w:rsidR="0003235C" w:rsidRPr="00B22378" w:rsidRDefault="0003235C" w:rsidP="0003235C">
            <w:pPr>
              <w:pStyle w:val="SCHReferentiesbold"/>
              <w:framePr w:hSpace="0" w:wrap="auto" w:vAnchor="margin" w:hAnchor="text" w:yAlign="inline"/>
              <w:suppressOverlap w:val="0"/>
            </w:pPr>
            <w:r>
              <w:t>telefoon</w:t>
            </w:r>
          </w:p>
          <w:p w14:paraId="67ED8DE7" w14:textId="74453983" w:rsidR="0003235C" w:rsidRDefault="0003235C" w:rsidP="0003235C">
            <w:pPr>
              <w:pStyle w:val="SCHReferenties"/>
              <w:framePr w:hSpace="0" w:wrap="auto" w:vAnchor="margin" w:hAnchor="text" w:yAlign="inline"/>
              <w:suppressOverlap w:val="0"/>
            </w:pPr>
            <w:r>
              <w:t>03 680 09 45</w:t>
            </w:r>
          </w:p>
        </w:tc>
        <w:tc>
          <w:tcPr>
            <w:tcW w:w="2857" w:type="dxa"/>
            <w:vAlign w:val="bottom"/>
          </w:tcPr>
          <w:p w14:paraId="1F69C1FE" w14:textId="77777777" w:rsidR="0003235C" w:rsidRPr="00B22378" w:rsidRDefault="0003235C" w:rsidP="0003235C">
            <w:pPr>
              <w:pStyle w:val="SCHReferentiesbold"/>
              <w:framePr w:hSpace="0" w:wrap="auto" w:vAnchor="margin" w:hAnchor="text" w:yAlign="inline"/>
              <w:suppressOverlap w:val="0"/>
            </w:pPr>
            <w:r>
              <w:t>e-mail</w:t>
            </w:r>
          </w:p>
          <w:p w14:paraId="3743F668" w14:textId="2E7F5339" w:rsidR="0003235C" w:rsidRDefault="0003235C" w:rsidP="0003235C">
            <w:pPr>
              <w:pStyle w:val="SCHReferenties"/>
              <w:framePr w:hSpace="0" w:wrap="auto" w:vAnchor="margin" w:hAnchor="text" w:yAlign="inline"/>
              <w:suppressOverlap w:val="0"/>
            </w:pPr>
            <w:r>
              <w:t>financieledienst@schoten.be</w:t>
            </w:r>
          </w:p>
        </w:tc>
        <w:tc>
          <w:tcPr>
            <w:tcW w:w="1905" w:type="dxa"/>
            <w:vAlign w:val="bottom"/>
          </w:tcPr>
          <w:p w14:paraId="4550B20C" w14:textId="77777777" w:rsidR="0003235C" w:rsidRDefault="0003235C" w:rsidP="0003235C">
            <w:pPr>
              <w:pStyle w:val="SCHReferenties"/>
              <w:framePr w:hSpace="0" w:wrap="auto" w:vAnchor="margin" w:hAnchor="text" w:yAlign="inline"/>
              <w:suppressOverlap w:val="0"/>
            </w:pPr>
          </w:p>
        </w:tc>
      </w:tr>
    </w:tbl>
    <w:p w14:paraId="63F18B52" w14:textId="25B48E82" w:rsidR="006A1673" w:rsidRPr="000F3019" w:rsidRDefault="00266C41" w:rsidP="006A1673">
      <w:pPr>
        <w:spacing w:line="280" w:lineRule="exact"/>
        <w:rPr>
          <w:sz w:val="16"/>
          <w:szCs w:val="16"/>
        </w:rPr>
      </w:pPr>
      <w:r w:rsidRPr="00281746">
        <w:rPr>
          <w:noProof/>
        </w:rPr>
        <mc:AlternateContent>
          <mc:Choice Requires="wps">
            <w:drawing>
              <wp:anchor distT="0" distB="0" distL="114300" distR="114300" simplePos="0" relativeHeight="251659264" behindDoc="0" locked="0" layoutInCell="1" allowOverlap="1" wp14:anchorId="2C58E4F4" wp14:editId="728BEF78">
                <wp:simplePos x="0" y="0"/>
                <wp:positionH relativeFrom="column">
                  <wp:posOffset>-161925</wp:posOffset>
                </wp:positionH>
                <wp:positionV relativeFrom="paragraph">
                  <wp:posOffset>1340485</wp:posOffset>
                </wp:positionV>
                <wp:extent cx="5876925" cy="638175"/>
                <wp:effectExtent l="0" t="0" r="28575" b="28575"/>
                <wp:wrapNone/>
                <wp:docPr id="230" name="Rectangle: Diagonal Corners Rounded 230"/>
                <wp:cNvGraphicFramePr/>
                <a:graphic xmlns:a="http://schemas.openxmlformats.org/drawingml/2006/main">
                  <a:graphicData uri="http://schemas.microsoft.com/office/word/2010/wordprocessingShape">
                    <wps:wsp>
                      <wps:cNvSpPr/>
                      <wps:spPr>
                        <a:xfrm>
                          <a:off x="0" y="0"/>
                          <a:ext cx="5876925" cy="638175"/>
                        </a:xfrm>
                        <a:prstGeom prst="round2DiagRect">
                          <a:avLst>
                            <a:gd name="adj1" fmla="val 0"/>
                            <a:gd name="adj2" fmla="val 29187"/>
                          </a:avLst>
                        </a:prstGeom>
                        <a:solidFill>
                          <a:schemeClr val="accent3">
                            <a:lumMod val="50000"/>
                          </a:schemeClr>
                        </a:solidFill>
                        <a:ln>
                          <a:solidFill>
                            <a:schemeClr val="accent3">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BFE3E2" w14:textId="7C6832D9" w:rsidR="00266C41" w:rsidRPr="00266C41" w:rsidRDefault="00266C41" w:rsidP="009D6098">
                            <w:pPr>
                              <w:pStyle w:val="Type"/>
                              <w:jc w:val="center"/>
                            </w:pPr>
                            <w:r w:rsidRPr="00266C41">
                              <w:t>Aangifte onbebouwde bouwgronden in woongebied en op onbebouwde kavels (activeringsheffing)</w:t>
                            </w:r>
                          </w:p>
                          <w:p w14:paraId="7E3456D9" w14:textId="77777777" w:rsidR="00266C41" w:rsidRDefault="00266C41" w:rsidP="00266C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8E4F4" id="Rectangle: Diagonal Corners Rounded 230" o:spid="_x0000_s1026" style="position:absolute;margin-left:-12.75pt;margin-top:105.55pt;width:462.75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876925,6381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" adj="-11796480,,5400" path="m,l5690661,v102871,,186264,83393,186264,186264l5876925,638175r,l186264,638175c83393,638175,,554782,,451911l,,,xe" fillcolor="#003a63 [1606]" strokecolor="#003a63 [1606]" strokeweight="1pt">
                <v:stroke joinstyle="miter"/>
                <v:formulas/>
                <v:path arrowok="t" o:connecttype="custom" o:connectlocs="0,0;5690661,0;5876925,186264;5876925,638175;5876925,638175;186264,638175;0,451911;0,0;0,0" o:connectangles="0,0,0,0,0,0,0,0,0" textboxrect="0,0,5876925,638175"/>
                <v:textbox>
                  <w:txbxContent>
                    <w:p w14:paraId="20BFE3E2" w14:textId="7C6832D9" w:rsidR="00266C41" w:rsidRPr="00266C41" w:rsidRDefault="00266C41" w:rsidP="009D6098">
                      <w:pPr>
                        <w:pStyle w:val="Type"/>
                        <w:jc w:val="center"/>
                      </w:pPr>
                      <w:r w:rsidRPr="00266C41">
                        <w:t>Aangifte onbebouwde bouwgronden in woongebied en op onbebouwde kavels (activeringsheffing)</w:t>
                      </w:r>
                    </w:p>
                    <w:p w14:paraId="7E3456D9" w14:textId="77777777" w:rsidR="00266C41" w:rsidRDefault="00266C41" w:rsidP="00266C41">
                      <w:pPr>
                        <w:jc w:val="center"/>
                      </w:pPr>
                    </w:p>
                  </w:txbxContent>
                </v:textbox>
              </v:shape>
            </w:pict>
          </mc:Fallback>
        </mc:AlternateContent>
      </w:r>
    </w:p>
    <w:p w14:paraId="48AB2FE8" w14:textId="456ABD49" w:rsidR="00953332" w:rsidRDefault="00953332" w:rsidP="00953332">
      <w:pPr>
        <w:widowControl w:val="0"/>
        <w:tabs>
          <w:tab w:val="right" w:pos="7938"/>
        </w:tabs>
        <w:rPr>
          <w:sz w:val="16"/>
          <w:szCs w:val="16"/>
        </w:rPr>
      </w:pPr>
      <w:r>
        <w:rPr>
          <w:sz w:val="16"/>
          <w:szCs w:val="16"/>
        </w:rPr>
        <w:tab/>
      </w:r>
    </w:p>
    <w:p w14:paraId="537CD9EB" w14:textId="77777777" w:rsidR="00266C41" w:rsidRDefault="00266C41" w:rsidP="00953332">
      <w:pPr>
        <w:widowControl w:val="0"/>
        <w:tabs>
          <w:tab w:val="right" w:pos="7938"/>
        </w:tabs>
        <w:rPr>
          <w:sz w:val="16"/>
          <w:szCs w:val="16"/>
        </w:rPr>
      </w:pPr>
    </w:p>
    <w:p w14:paraId="3D6681A3" w14:textId="77777777" w:rsidR="00266C41" w:rsidRDefault="00266C41" w:rsidP="00953332">
      <w:pPr>
        <w:widowControl w:val="0"/>
        <w:tabs>
          <w:tab w:val="right" w:pos="7938"/>
        </w:tabs>
        <w:rPr>
          <w:sz w:val="16"/>
          <w:szCs w:val="16"/>
        </w:rPr>
      </w:pPr>
    </w:p>
    <w:p w14:paraId="1F7A9A2D" w14:textId="77777777" w:rsidR="00266C41" w:rsidRDefault="00266C41" w:rsidP="00953332">
      <w:pPr>
        <w:widowControl w:val="0"/>
        <w:tabs>
          <w:tab w:val="right" w:pos="7938"/>
        </w:tabs>
        <w:rPr>
          <w:sz w:val="16"/>
          <w:szCs w:val="16"/>
        </w:rPr>
      </w:pPr>
    </w:p>
    <w:p w14:paraId="795874E2" w14:textId="77777777" w:rsidR="00266C41" w:rsidRDefault="00266C41" w:rsidP="00953332">
      <w:pPr>
        <w:widowControl w:val="0"/>
        <w:tabs>
          <w:tab w:val="right" w:pos="7938"/>
        </w:tabs>
        <w:rPr>
          <w:sz w:val="16"/>
          <w:szCs w:val="16"/>
        </w:rPr>
      </w:pPr>
    </w:p>
    <w:p w14:paraId="70268681" w14:textId="3D79810C" w:rsidR="00953332" w:rsidRPr="00953332" w:rsidRDefault="00953332" w:rsidP="00953332">
      <w:pPr>
        <w:widowControl w:val="0"/>
        <w:tabs>
          <w:tab w:val="right" w:pos="7938"/>
        </w:tabs>
        <w:rPr>
          <w:sz w:val="16"/>
          <w:szCs w:val="16"/>
        </w:rPr>
      </w:pPr>
      <w:r w:rsidRPr="00953332">
        <w:rPr>
          <w:sz w:val="16"/>
          <w:szCs w:val="16"/>
        </w:rPr>
        <w:t>Ondergetekende</w:t>
      </w:r>
    </w:p>
    <w:p w14:paraId="110305EB" w14:textId="1CF7FB6D" w:rsidR="00953332" w:rsidRPr="00953332" w:rsidRDefault="00953332" w:rsidP="00953332">
      <w:pPr>
        <w:widowControl w:val="0"/>
        <w:tabs>
          <w:tab w:val="right" w:pos="7938"/>
        </w:tabs>
        <w:rPr>
          <w:sz w:val="16"/>
          <w:szCs w:val="16"/>
        </w:rPr>
      </w:pPr>
    </w:p>
    <w:p w14:paraId="07EFE502" w14:textId="0EE54269" w:rsidR="0072699B" w:rsidRDefault="0072699B" w:rsidP="00953332">
      <w:pPr>
        <w:widowControl w:val="0"/>
        <w:tabs>
          <w:tab w:val="right" w:leader="underscore" w:pos="7938"/>
        </w:tabs>
        <w:spacing w:line="480" w:lineRule="auto"/>
        <w:rPr>
          <w:sz w:val="16"/>
          <w:szCs w:val="16"/>
        </w:rPr>
      </w:pPr>
      <w:r>
        <w:rPr>
          <w:sz w:val="16"/>
          <w:szCs w:val="16"/>
        </w:rPr>
        <w:t>Naam</w:t>
      </w:r>
      <w:r w:rsidR="00B234B4">
        <w:rPr>
          <w:sz w:val="16"/>
          <w:szCs w:val="16"/>
        </w:rPr>
        <w:t xml:space="preserve"> (onderneming)</w:t>
      </w:r>
      <w:r>
        <w:rPr>
          <w:sz w:val="16"/>
          <w:szCs w:val="16"/>
        </w:rPr>
        <w:t xml:space="preserve">: </w:t>
      </w:r>
      <w:r w:rsidR="00953332">
        <w:rPr>
          <w:sz w:val="16"/>
          <w:szCs w:val="16"/>
        </w:rPr>
        <w:tab/>
      </w:r>
    </w:p>
    <w:p w14:paraId="594A9CE4" w14:textId="5D33FC57" w:rsidR="00953332" w:rsidRDefault="0072699B" w:rsidP="00953332">
      <w:pPr>
        <w:widowControl w:val="0"/>
        <w:tabs>
          <w:tab w:val="right" w:leader="underscore" w:pos="7938"/>
        </w:tabs>
        <w:spacing w:line="480" w:lineRule="auto"/>
        <w:rPr>
          <w:sz w:val="16"/>
          <w:szCs w:val="16"/>
        </w:rPr>
      </w:pPr>
      <w:r>
        <w:rPr>
          <w:sz w:val="16"/>
          <w:szCs w:val="16"/>
        </w:rPr>
        <w:t xml:space="preserve">Straat + </w:t>
      </w:r>
      <w:proofErr w:type="spellStart"/>
      <w:r>
        <w:rPr>
          <w:sz w:val="16"/>
          <w:szCs w:val="16"/>
        </w:rPr>
        <w:t>nr</w:t>
      </w:r>
      <w:proofErr w:type="spellEnd"/>
      <w:r>
        <w:rPr>
          <w:sz w:val="16"/>
          <w:szCs w:val="16"/>
        </w:rPr>
        <w:t xml:space="preserve">: </w:t>
      </w:r>
      <w:r w:rsidR="00953332">
        <w:rPr>
          <w:sz w:val="16"/>
          <w:szCs w:val="16"/>
        </w:rPr>
        <w:tab/>
      </w:r>
    </w:p>
    <w:p w14:paraId="469A23CA" w14:textId="26FBAC38" w:rsidR="00953332" w:rsidRDefault="0072699B" w:rsidP="00953332">
      <w:pPr>
        <w:widowControl w:val="0"/>
        <w:tabs>
          <w:tab w:val="right" w:leader="underscore" w:pos="7938"/>
        </w:tabs>
        <w:spacing w:line="480" w:lineRule="auto"/>
        <w:rPr>
          <w:sz w:val="16"/>
          <w:szCs w:val="16"/>
        </w:rPr>
      </w:pPr>
      <w:r>
        <w:rPr>
          <w:sz w:val="16"/>
          <w:szCs w:val="16"/>
        </w:rPr>
        <w:t xml:space="preserve">Postcode + gemeente: </w:t>
      </w:r>
      <w:r w:rsidR="00953332">
        <w:rPr>
          <w:sz w:val="16"/>
          <w:szCs w:val="16"/>
        </w:rPr>
        <w:tab/>
      </w:r>
    </w:p>
    <w:p w14:paraId="23E0EBAC" w14:textId="4D56A01C" w:rsidR="007168B9" w:rsidRDefault="007168B9" w:rsidP="00953332">
      <w:pPr>
        <w:widowControl w:val="0"/>
        <w:tabs>
          <w:tab w:val="right" w:leader="underscore" w:pos="7938"/>
        </w:tabs>
        <w:spacing w:line="480" w:lineRule="auto"/>
        <w:rPr>
          <w:sz w:val="16"/>
          <w:szCs w:val="16"/>
        </w:rPr>
      </w:pPr>
      <w:r>
        <w:rPr>
          <w:sz w:val="16"/>
          <w:szCs w:val="16"/>
        </w:rPr>
        <w:t>E-mailadres : ___________________________________________________________________</w:t>
      </w:r>
    </w:p>
    <w:p w14:paraId="5E1DAC59" w14:textId="7657FF4F" w:rsidR="0072699B" w:rsidRDefault="0072699B" w:rsidP="00953332">
      <w:pPr>
        <w:widowControl w:val="0"/>
        <w:tabs>
          <w:tab w:val="right" w:leader="underscore" w:pos="7938"/>
        </w:tabs>
        <w:spacing w:line="480" w:lineRule="auto"/>
        <w:rPr>
          <w:sz w:val="16"/>
          <w:szCs w:val="16"/>
        </w:rPr>
      </w:pPr>
      <w:r w:rsidRPr="00B234B4">
        <w:rPr>
          <w:rFonts w:asciiTheme="majorHAnsi" w:hAnsiTheme="majorHAnsi"/>
          <w:sz w:val="16"/>
          <w:szCs w:val="16"/>
          <w:lang w:val="nl-NL"/>
        </w:rPr>
        <w:t>Rijksregisternummer of Ondernemingsnummer</w:t>
      </w:r>
      <w:r w:rsidRPr="00D047D0">
        <w:rPr>
          <w:rFonts w:asciiTheme="majorHAnsi" w:hAnsiTheme="majorHAnsi"/>
          <w:lang w:val="nl-NL"/>
        </w:rPr>
        <w:t>:</w:t>
      </w:r>
      <w:r>
        <w:rPr>
          <w:rFonts w:asciiTheme="majorHAnsi" w:hAnsiTheme="majorHAnsi"/>
          <w:lang w:val="nl-NL"/>
        </w:rPr>
        <w:tab/>
      </w:r>
    </w:p>
    <w:p w14:paraId="57F8D1F7" w14:textId="6493501B" w:rsidR="00596648" w:rsidRDefault="00953332" w:rsidP="00953332">
      <w:pPr>
        <w:widowControl w:val="0"/>
        <w:tabs>
          <w:tab w:val="right" w:pos="7938"/>
        </w:tabs>
        <w:spacing w:line="480" w:lineRule="auto"/>
        <w:rPr>
          <w:sz w:val="16"/>
          <w:szCs w:val="16"/>
        </w:rPr>
      </w:pPr>
      <w:r w:rsidRPr="00953332">
        <w:rPr>
          <w:sz w:val="16"/>
          <w:szCs w:val="16"/>
        </w:rPr>
        <w:t xml:space="preserve">verklaart </w:t>
      </w:r>
      <w:r w:rsidR="00596648">
        <w:rPr>
          <w:sz w:val="16"/>
          <w:szCs w:val="16"/>
        </w:rPr>
        <w:t xml:space="preserve">betreffende de grond gelegen ____________________________________ </w:t>
      </w:r>
      <w:r w:rsidR="00AD1FB6">
        <w:rPr>
          <w:sz w:val="16"/>
          <w:szCs w:val="16"/>
        </w:rPr>
        <w:t xml:space="preserve">, </w:t>
      </w:r>
      <w:r w:rsidR="00596648">
        <w:rPr>
          <w:sz w:val="16"/>
          <w:szCs w:val="16"/>
        </w:rPr>
        <w:t xml:space="preserve">2900 Schoten </w:t>
      </w:r>
    </w:p>
    <w:p w14:paraId="209511B3" w14:textId="5998DA3A" w:rsidR="00D5451C" w:rsidRDefault="00D5451C" w:rsidP="00953332">
      <w:pPr>
        <w:widowControl w:val="0"/>
        <w:tabs>
          <w:tab w:val="right" w:pos="7938"/>
        </w:tabs>
        <w:spacing w:line="480" w:lineRule="auto"/>
        <w:rPr>
          <w:sz w:val="16"/>
          <w:szCs w:val="16"/>
        </w:rPr>
      </w:pPr>
      <w:r>
        <w:rPr>
          <w:sz w:val="16"/>
          <w:szCs w:val="16"/>
        </w:rPr>
        <w:t>één van de volgende :</w:t>
      </w:r>
    </w:p>
    <w:p w14:paraId="6BA66DA2" w14:textId="52ECDC58" w:rsidR="00953332" w:rsidRPr="00D5451C" w:rsidRDefault="00953332" w:rsidP="00D5451C">
      <w:pPr>
        <w:pStyle w:val="Lijstalinea"/>
        <w:widowControl w:val="0"/>
        <w:numPr>
          <w:ilvl w:val="0"/>
          <w:numId w:val="11"/>
        </w:numPr>
        <w:tabs>
          <w:tab w:val="right" w:pos="7938"/>
        </w:tabs>
        <w:spacing w:line="480" w:lineRule="auto"/>
        <w:rPr>
          <w:sz w:val="16"/>
          <w:szCs w:val="16"/>
        </w:rPr>
      </w:pPr>
      <w:r w:rsidRPr="00D5451C">
        <w:rPr>
          <w:sz w:val="16"/>
          <w:szCs w:val="16"/>
        </w:rPr>
        <w:t>op 1 januari</w:t>
      </w:r>
      <w:r w:rsidR="00547D60" w:rsidRPr="00D5451C">
        <w:rPr>
          <w:sz w:val="16"/>
          <w:szCs w:val="16"/>
        </w:rPr>
        <w:t xml:space="preserve"> 2026 </w:t>
      </w:r>
      <w:r w:rsidRPr="00D5451C">
        <w:rPr>
          <w:sz w:val="16"/>
          <w:szCs w:val="16"/>
        </w:rPr>
        <w:t xml:space="preserve">eigenaar te zijn van </w:t>
      </w:r>
      <w:r w:rsidR="00596648">
        <w:rPr>
          <w:sz w:val="16"/>
          <w:szCs w:val="16"/>
        </w:rPr>
        <w:t>de</w:t>
      </w:r>
      <w:r w:rsidRPr="00D5451C">
        <w:rPr>
          <w:sz w:val="16"/>
          <w:szCs w:val="16"/>
        </w:rPr>
        <w:t xml:space="preserve"> onbebouwde grond gelegen te Schoten </w:t>
      </w:r>
    </w:p>
    <w:p w14:paraId="05C4C28F" w14:textId="77777777" w:rsidR="006A1673" w:rsidRPr="001731D0" w:rsidRDefault="006A1673" w:rsidP="006A1673">
      <w:pPr>
        <w:widowControl w:val="0"/>
        <w:tabs>
          <w:tab w:val="left" w:pos="1418"/>
          <w:tab w:val="right" w:leader="underscore" w:pos="9214"/>
        </w:tabs>
        <w:spacing w:line="360" w:lineRule="auto"/>
        <w:rPr>
          <w:sz w:val="16"/>
          <w:szCs w:val="16"/>
        </w:rPr>
      </w:pPr>
    </w:p>
    <w:p w14:paraId="6868888A" w14:textId="1CE5E499" w:rsidR="006A1673" w:rsidRPr="00D5451C" w:rsidRDefault="006A1673" w:rsidP="00D5451C">
      <w:pPr>
        <w:pStyle w:val="Lijstalinea"/>
        <w:widowControl w:val="0"/>
        <w:numPr>
          <w:ilvl w:val="0"/>
          <w:numId w:val="11"/>
        </w:numPr>
        <w:tabs>
          <w:tab w:val="right" w:leader="underscore" w:pos="7938"/>
        </w:tabs>
        <w:spacing w:line="480" w:lineRule="auto"/>
        <w:rPr>
          <w:sz w:val="16"/>
          <w:szCs w:val="16"/>
        </w:rPr>
      </w:pPr>
      <w:r w:rsidRPr="00D5451C">
        <w:rPr>
          <w:sz w:val="16"/>
          <w:szCs w:val="16"/>
        </w:rPr>
        <w:t>Het eigendom werd recent verkocht:</w:t>
      </w:r>
    </w:p>
    <w:p w14:paraId="0D4B16DD" w14:textId="7CD91829" w:rsidR="006A1673" w:rsidRPr="000F3019" w:rsidRDefault="006A1673" w:rsidP="00953332">
      <w:pPr>
        <w:widowControl w:val="0"/>
        <w:tabs>
          <w:tab w:val="right" w:leader="underscore" w:pos="7938"/>
        </w:tabs>
        <w:spacing w:line="480" w:lineRule="auto"/>
        <w:rPr>
          <w:sz w:val="16"/>
          <w:szCs w:val="16"/>
        </w:rPr>
      </w:pPr>
      <w:r w:rsidRPr="000F3019">
        <w:rPr>
          <w:sz w:val="16"/>
          <w:szCs w:val="16"/>
        </w:rPr>
        <w:t xml:space="preserve">datum akte: </w:t>
      </w:r>
      <w:r w:rsidR="00953332">
        <w:rPr>
          <w:sz w:val="16"/>
          <w:szCs w:val="16"/>
        </w:rPr>
        <w:t xml:space="preserve">____ /____ /____ </w:t>
      </w:r>
      <w:r w:rsidRPr="000F3019">
        <w:rPr>
          <w:sz w:val="16"/>
          <w:szCs w:val="16"/>
        </w:rPr>
        <w:t xml:space="preserve"> via notaris:</w:t>
      </w:r>
      <w:r w:rsidR="00953332">
        <w:rPr>
          <w:sz w:val="16"/>
          <w:szCs w:val="16"/>
        </w:rPr>
        <w:tab/>
      </w:r>
    </w:p>
    <w:p w14:paraId="14B8D203" w14:textId="77777777" w:rsidR="006A1673" w:rsidRPr="000F3019" w:rsidRDefault="006A1673" w:rsidP="00953332">
      <w:pPr>
        <w:widowControl w:val="0"/>
        <w:tabs>
          <w:tab w:val="right" w:leader="underscore" w:pos="7938"/>
        </w:tabs>
        <w:spacing w:line="480" w:lineRule="auto"/>
        <w:rPr>
          <w:sz w:val="16"/>
          <w:szCs w:val="16"/>
        </w:rPr>
      </w:pPr>
      <w:r w:rsidRPr="000F3019">
        <w:rPr>
          <w:sz w:val="16"/>
          <w:szCs w:val="16"/>
        </w:rPr>
        <w:t>nieuwe eigenaar:</w:t>
      </w:r>
      <w:r w:rsidRPr="000F3019">
        <w:rPr>
          <w:sz w:val="16"/>
          <w:szCs w:val="16"/>
        </w:rPr>
        <w:tab/>
      </w:r>
    </w:p>
    <w:p w14:paraId="115D79A3" w14:textId="77777777" w:rsidR="006A1673" w:rsidRPr="000F3019" w:rsidRDefault="006A1673" w:rsidP="00953332">
      <w:pPr>
        <w:widowControl w:val="0"/>
        <w:tabs>
          <w:tab w:val="right" w:leader="underscore" w:pos="7938"/>
        </w:tabs>
        <w:spacing w:line="480" w:lineRule="auto"/>
        <w:rPr>
          <w:sz w:val="16"/>
          <w:szCs w:val="16"/>
        </w:rPr>
      </w:pPr>
      <w:r w:rsidRPr="000F3019">
        <w:rPr>
          <w:sz w:val="16"/>
          <w:szCs w:val="16"/>
        </w:rPr>
        <w:t>adres:</w:t>
      </w:r>
      <w:r w:rsidRPr="000F3019">
        <w:rPr>
          <w:sz w:val="16"/>
          <w:szCs w:val="16"/>
        </w:rPr>
        <w:tab/>
      </w:r>
    </w:p>
    <w:p w14:paraId="4A100CB3" w14:textId="77777777" w:rsidR="006A1673" w:rsidRPr="000F3019" w:rsidRDefault="006A1673" w:rsidP="00953332">
      <w:pPr>
        <w:widowControl w:val="0"/>
        <w:tabs>
          <w:tab w:val="right" w:leader="underscore" w:pos="7938"/>
        </w:tabs>
        <w:spacing w:line="480" w:lineRule="auto"/>
        <w:rPr>
          <w:sz w:val="16"/>
          <w:szCs w:val="16"/>
        </w:rPr>
      </w:pPr>
      <w:r w:rsidRPr="000F3019">
        <w:rPr>
          <w:sz w:val="16"/>
          <w:szCs w:val="16"/>
        </w:rPr>
        <w:t xml:space="preserve">postcode + gemeente: </w:t>
      </w:r>
      <w:r w:rsidRPr="000F3019">
        <w:rPr>
          <w:sz w:val="16"/>
          <w:szCs w:val="16"/>
        </w:rPr>
        <w:tab/>
      </w:r>
    </w:p>
    <w:p w14:paraId="64C4087D" w14:textId="77777777" w:rsidR="006A1673" w:rsidRPr="000F3019" w:rsidRDefault="006A1673" w:rsidP="00953332">
      <w:pPr>
        <w:widowControl w:val="0"/>
        <w:tabs>
          <w:tab w:val="right" w:leader="underscore" w:pos="7938"/>
        </w:tabs>
        <w:spacing w:line="480" w:lineRule="auto"/>
        <w:rPr>
          <w:sz w:val="16"/>
          <w:szCs w:val="16"/>
        </w:rPr>
      </w:pPr>
    </w:p>
    <w:p w14:paraId="4F869EF7" w14:textId="4DBE9D4A" w:rsidR="006A1673" w:rsidRPr="00D5451C" w:rsidRDefault="006A1673" w:rsidP="00D5451C">
      <w:pPr>
        <w:pStyle w:val="Lijstalinea"/>
        <w:widowControl w:val="0"/>
        <w:numPr>
          <w:ilvl w:val="0"/>
          <w:numId w:val="11"/>
        </w:numPr>
        <w:tabs>
          <w:tab w:val="right" w:leader="underscore" w:pos="7938"/>
        </w:tabs>
        <w:spacing w:line="480" w:lineRule="auto"/>
        <w:rPr>
          <w:sz w:val="16"/>
          <w:szCs w:val="16"/>
        </w:rPr>
      </w:pPr>
      <w:r w:rsidRPr="00D5451C">
        <w:rPr>
          <w:sz w:val="16"/>
          <w:szCs w:val="16"/>
        </w:rPr>
        <w:t>Het eigendom werd bebouwd:</w:t>
      </w:r>
    </w:p>
    <w:p w14:paraId="7A8D57B9" w14:textId="7D56A7BF" w:rsidR="006A1673" w:rsidRPr="00953332" w:rsidRDefault="006A1673" w:rsidP="00953332">
      <w:pPr>
        <w:widowControl w:val="0"/>
        <w:tabs>
          <w:tab w:val="right" w:leader="underscore" w:pos="7938"/>
        </w:tabs>
        <w:spacing w:line="480" w:lineRule="auto"/>
        <w:rPr>
          <w:sz w:val="16"/>
          <w:szCs w:val="16"/>
        </w:rPr>
      </w:pPr>
      <w:r w:rsidRPr="000F3019">
        <w:rPr>
          <w:sz w:val="16"/>
          <w:szCs w:val="16"/>
        </w:rPr>
        <w:t xml:space="preserve">Aanvattingsdatum der werken: </w:t>
      </w:r>
      <w:r w:rsidR="00953332">
        <w:rPr>
          <w:sz w:val="16"/>
          <w:szCs w:val="16"/>
        </w:rPr>
        <w:t xml:space="preserve">____ /____ /____ </w:t>
      </w:r>
      <w:r w:rsidR="00953332" w:rsidRPr="000F3019">
        <w:rPr>
          <w:sz w:val="16"/>
          <w:szCs w:val="16"/>
        </w:rPr>
        <w:t xml:space="preserve"> </w:t>
      </w:r>
      <w:r w:rsidRPr="000F3019">
        <w:rPr>
          <w:sz w:val="16"/>
          <w:szCs w:val="16"/>
        </w:rPr>
        <w:t>Datum onderdakstelling:</w:t>
      </w:r>
      <w:r w:rsidRPr="00953332">
        <w:rPr>
          <w:sz w:val="16"/>
          <w:szCs w:val="16"/>
        </w:rPr>
        <w:t xml:space="preserve"> </w:t>
      </w:r>
      <w:r w:rsidR="00953332">
        <w:rPr>
          <w:sz w:val="16"/>
          <w:szCs w:val="16"/>
        </w:rPr>
        <w:t xml:space="preserve">____ /____ /____ </w:t>
      </w:r>
      <w:r w:rsidR="00953332" w:rsidRPr="000F3019">
        <w:rPr>
          <w:sz w:val="16"/>
          <w:szCs w:val="16"/>
        </w:rPr>
        <w:t xml:space="preserve"> </w:t>
      </w:r>
    </w:p>
    <w:p w14:paraId="1B6B46ED" w14:textId="77777777" w:rsidR="006A1673" w:rsidRDefault="006A1673" w:rsidP="006A1673">
      <w:pPr>
        <w:widowControl w:val="0"/>
        <w:spacing w:line="360" w:lineRule="auto"/>
        <w:ind w:firstLine="284"/>
        <w:rPr>
          <w:rFonts w:ascii="Times New Roman" w:hAnsi="Times New Roman"/>
        </w:rPr>
      </w:pPr>
    </w:p>
    <w:p w14:paraId="65B62059" w14:textId="77777777" w:rsidR="00C960CD" w:rsidRDefault="00C960CD" w:rsidP="006A1673">
      <w:pPr>
        <w:widowControl w:val="0"/>
        <w:spacing w:line="360" w:lineRule="auto"/>
        <w:ind w:firstLine="284"/>
        <w:rPr>
          <w:rFonts w:ascii="Times New Roman" w:hAnsi="Times New Roman"/>
        </w:rPr>
      </w:pPr>
    </w:p>
    <w:p w14:paraId="097E0C57" w14:textId="77777777" w:rsidR="00C960CD" w:rsidRDefault="00C960CD" w:rsidP="006A1673">
      <w:pPr>
        <w:widowControl w:val="0"/>
        <w:spacing w:line="360" w:lineRule="auto"/>
        <w:ind w:firstLine="284"/>
        <w:rPr>
          <w:rFonts w:ascii="Times New Roman" w:hAnsi="Times New Roman"/>
        </w:rPr>
      </w:pPr>
    </w:p>
    <w:p w14:paraId="7D8CA92B" w14:textId="77777777" w:rsidR="006A1673" w:rsidRPr="000F3019" w:rsidRDefault="006A1673" w:rsidP="006A1673">
      <w:pPr>
        <w:pStyle w:val="Kop3"/>
        <w:tabs>
          <w:tab w:val="left" w:pos="-720"/>
        </w:tabs>
        <w:suppressAutoHyphens/>
        <w:jc w:val="right"/>
        <w:rPr>
          <w:b w:val="0"/>
          <w:noProof/>
          <w:spacing w:val="-2"/>
          <w:sz w:val="16"/>
          <w:szCs w:val="16"/>
          <w:u w:val="single"/>
        </w:rPr>
      </w:pPr>
      <w:r w:rsidRPr="000F3019">
        <w:rPr>
          <w:b w:val="0"/>
          <w:noProof/>
          <w:spacing w:val="-2"/>
          <w:sz w:val="16"/>
          <w:szCs w:val="16"/>
          <w:u w:val="single"/>
        </w:rPr>
        <w:t>zie ook achterzijde</w:t>
      </w:r>
    </w:p>
    <w:p w14:paraId="1842C3DF" w14:textId="77777777" w:rsidR="006A1673" w:rsidRDefault="006A1673" w:rsidP="006A1673">
      <w:pPr>
        <w:widowControl w:val="0"/>
        <w:spacing w:line="360" w:lineRule="auto"/>
        <w:ind w:firstLine="284"/>
        <w:rPr>
          <w:rFonts w:ascii="Times New Roman" w:hAnsi="Times New Roman"/>
          <w:sz w:val="16"/>
          <w:szCs w:val="16"/>
        </w:rPr>
      </w:pPr>
    </w:p>
    <w:p w14:paraId="3BDAF158" w14:textId="77777777" w:rsidR="00C960CD" w:rsidRDefault="00C960CD" w:rsidP="006A1673">
      <w:pPr>
        <w:widowControl w:val="0"/>
        <w:spacing w:line="360" w:lineRule="auto"/>
        <w:ind w:firstLine="284"/>
        <w:rPr>
          <w:rFonts w:ascii="Times New Roman" w:hAnsi="Times New Roman"/>
          <w:sz w:val="16"/>
          <w:szCs w:val="16"/>
        </w:rPr>
      </w:pPr>
    </w:p>
    <w:p w14:paraId="43D0E91A" w14:textId="77777777" w:rsidR="00C960CD" w:rsidRDefault="00C960CD" w:rsidP="006A1673">
      <w:pPr>
        <w:widowControl w:val="0"/>
        <w:spacing w:line="360" w:lineRule="auto"/>
        <w:ind w:firstLine="284"/>
        <w:rPr>
          <w:rFonts w:ascii="Times New Roman" w:hAnsi="Times New Roman"/>
          <w:sz w:val="16"/>
          <w:szCs w:val="16"/>
        </w:rPr>
      </w:pPr>
    </w:p>
    <w:p w14:paraId="33B0A4A0" w14:textId="77777777" w:rsidR="00C960CD" w:rsidRPr="003820ED" w:rsidRDefault="00C960CD" w:rsidP="003820ED">
      <w:pPr>
        <w:pStyle w:val="StandaardalineaChar"/>
        <w:spacing w:line="240" w:lineRule="auto"/>
        <w:rPr>
          <w:rStyle w:val="standalininsprterugloop15CharChar"/>
          <w:rFonts w:asciiTheme="minorHAnsi" w:hAnsiTheme="minorHAnsi"/>
          <w:color w:val="000000"/>
          <w:sz w:val="18"/>
          <w:szCs w:val="18"/>
        </w:rPr>
      </w:pPr>
    </w:p>
    <w:p w14:paraId="16599EC1" w14:textId="027625E0" w:rsidR="00953332" w:rsidRDefault="00DD3375" w:rsidP="0095195F">
      <w:pPr>
        <w:pStyle w:val="StandaardalineaChar"/>
        <w:spacing w:line="240" w:lineRule="auto"/>
      </w:pPr>
      <w:r w:rsidRPr="003820ED">
        <w:rPr>
          <w:rStyle w:val="standalininsprterugloop15CharChar"/>
          <w:rFonts w:asciiTheme="minorHAnsi" w:hAnsiTheme="minorHAnsi"/>
          <w:color w:val="000000"/>
          <w:sz w:val="18"/>
          <w:szCs w:val="18"/>
        </w:rPr>
        <w:t xml:space="preserve">Het reglement staat op onze website:  </w:t>
      </w:r>
      <w:hyperlink r:id="rId11" w:history="1">
        <w:r w:rsidR="00953332" w:rsidRPr="003820ED">
          <w:rPr>
            <w:rStyle w:val="standalininsprterugloop15CharChar"/>
            <w:rFonts w:asciiTheme="minorHAnsi" w:hAnsiTheme="minorHAnsi"/>
            <w:color w:val="000000"/>
            <w:sz w:val="18"/>
          </w:rPr>
          <w:t>https://www.schoten.be/over-schoten/beleid/reglementen-en-verordeningen/belasting-en-retributiereglementen-9</w:t>
        </w:r>
      </w:hyperlink>
    </w:p>
    <w:p w14:paraId="7401CF38" w14:textId="77777777" w:rsidR="00D45150" w:rsidRDefault="00D45150" w:rsidP="0095195F">
      <w:pPr>
        <w:pStyle w:val="StandaardalineaChar"/>
        <w:spacing w:line="240" w:lineRule="auto"/>
      </w:pPr>
    </w:p>
    <w:p w14:paraId="3E0CC452" w14:textId="77777777" w:rsidR="00596648" w:rsidRDefault="00596648" w:rsidP="0095195F">
      <w:pPr>
        <w:pStyle w:val="StandaardalineaChar"/>
        <w:spacing w:line="240" w:lineRule="auto"/>
      </w:pPr>
    </w:p>
    <w:p w14:paraId="0834EC8D" w14:textId="77777777" w:rsidR="00266C41" w:rsidRPr="003820ED" w:rsidRDefault="00266C41" w:rsidP="0095195F">
      <w:pPr>
        <w:pStyle w:val="StandaardalineaChar"/>
        <w:spacing w:line="240" w:lineRule="auto"/>
        <w:rPr>
          <w:rStyle w:val="standalininsprterugloop15CharChar"/>
          <w:rFonts w:asciiTheme="minorHAnsi" w:hAnsiTheme="minorHAnsi"/>
          <w:color w:val="000000"/>
          <w:sz w:val="18"/>
          <w:szCs w:val="18"/>
        </w:rPr>
      </w:pPr>
    </w:p>
    <w:p w14:paraId="25C518F3" w14:textId="1AF625F2" w:rsidR="006A1673" w:rsidRPr="00591571" w:rsidRDefault="006A1673" w:rsidP="00C960CD">
      <w:pPr>
        <w:widowControl w:val="0"/>
        <w:spacing w:line="360" w:lineRule="auto"/>
        <w:ind w:left="-1134" w:right="-835"/>
        <w:rPr>
          <w:rFonts w:ascii="Times New Roman" w:hAnsi="Times New Roman"/>
          <w:b/>
          <w:bCs/>
        </w:rPr>
      </w:pPr>
      <w:r w:rsidRPr="00591571">
        <w:rPr>
          <w:b/>
          <w:bCs/>
          <w:sz w:val="16"/>
          <w:szCs w:val="16"/>
        </w:rPr>
        <w:lastRenderedPageBreak/>
        <w:t>Vrijstellingen</w:t>
      </w:r>
      <w:r w:rsidRPr="00591571">
        <w:rPr>
          <w:rFonts w:ascii="Times New Roman" w:hAnsi="Times New Roman"/>
          <w:b/>
          <w:bCs/>
        </w:rPr>
        <w:t xml:space="preserve"> </w:t>
      </w:r>
      <w:r w:rsidRPr="00591571">
        <w:rPr>
          <w:rFonts w:ascii="Times New Roman" w:hAnsi="Times New Roman"/>
        </w:rPr>
        <w:t>(kruis aan en voeg de nodige bewijsstukken toe)</w:t>
      </w:r>
    </w:p>
    <w:p w14:paraId="155AD635" w14:textId="77777777" w:rsidR="006A1673" w:rsidRDefault="006A1673" w:rsidP="006A1673">
      <w:pPr>
        <w:widowControl w:val="0"/>
        <w:spacing w:line="360" w:lineRule="auto"/>
        <w:rPr>
          <w:rFonts w:ascii="Times New Roman" w:hAnsi="Times New Roman"/>
        </w:rPr>
      </w:pPr>
    </w:p>
    <w:p w14:paraId="58D85E02" w14:textId="2CDD323C" w:rsidR="006A1673" w:rsidRDefault="006A1673" w:rsidP="00591571">
      <w:pPr>
        <w:widowControl w:val="0"/>
        <w:spacing w:line="360" w:lineRule="auto"/>
        <w:ind w:left="-1134" w:right="-835"/>
        <w:rPr>
          <w:sz w:val="16"/>
          <w:szCs w:val="16"/>
        </w:rPr>
      </w:pPr>
      <w:r w:rsidRPr="000F3019">
        <w:rPr>
          <w:sz w:val="16"/>
          <w:szCs w:val="16"/>
        </w:rPr>
        <w:t xml:space="preserve">Datum verwerving onroerend goed: </w:t>
      </w:r>
      <w:r w:rsidR="00591571">
        <w:rPr>
          <w:sz w:val="16"/>
          <w:szCs w:val="16"/>
        </w:rPr>
        <w:t>____ /____ / ______</w:t>
      </w:r>
    </w:p>
    <w:p w14:paraId="4E3B731C" w14:textId="77777777" w:rsidR="00604FE6" w:rsidRDefault="00604FE6" w:rsidP="00591571">
      <w:pPr>
        <w:widowControl w:val="0"/>
        <w:spacing w:line="360" w:lineRule="auto"/>
        <w:ind w:left="-1134" w:right="-835"/>
        <w:rPr>
          <w:sz w:val="16"/>
          <w:szCs w:val="16"/>
        </w:rPr>
      </w:pPr>
    </w:p>
    <w:p w14:paraId="1458FA40" w14:textId="2FFA95F1" w:rsidR="00604FE6" w:rsidRPr="000F3019" w:rsidRDefault="00604FE6" w:rsidP="00591571">
      <w:pPr>
        <w:widowControl w:val="0"/>
        <w:spacing w:line="360" w:lineRule="auto"/>
        <w:ind w:left="-1134" w:right="-835"/>
        <w:rPr>
          <w:sz w:val="16"/>
          <w:szCs w:val="16"/>
        </w:rPr>
      </w:pPr>
      <w:r>
        <w:rPr>
          <w:sz w:val="16"/>
          <w:szCs w:val="16"/>
        </w:rPr>
        <w:t>Zijn van de belasting vrijgesteld :</w:t>
      </w:r>
    </w:p>
    <w:p w14:paraId="7F9B59C0" w14:textId="77777777" w:rsidR="006A1673" w:rsidRPr="000F3019" w:rsidRDefault="006A1673" w:rsidP="000F3019">
      <w:pPr>
        <w:widowControl w:val="0"/>
        <w:spacing w:line="360" w:lineRule="auto"/>
        <w:ind w:left="-567" w:right="-835"/>
        <w:rPr>
          <w:sz w:val="16"/>
          <w:szCs w:val="16"/>
        </w:rPr>
      </w:pPr>
    </w:p>
    <w:p w14:paraId="415898BA" w14:textId="5B79443A" w:rsidR="001550D3" w:rsidRPr="001550D3" w:rsidRDefault="006A1673" w:rsidP="001550D3">
      <w:pPr>
        <w:tabs>
          <w:tab w:val="left" w:pos="567"/>
        </w:tabs>
        <w:spacing w:after="120"/>
        <w:ind w:left="-567" w:right="-835" w:hanging="567"/>
        <w:rPr>
          <w:color w:val="000000"/>
          <w:sz w:val="16"/>
          <w:szCs w:val="16"/>
        </w:rPr>
      </w:pPr>
      <w:r w:rsidRPr="000F3019">
        <w:rPr>
          <w:color w:val="000000"/>
          <w:sz w:val="16"/>
          <w:szCs w:val="16"/>
        </w:rPr>
        <w:sym w:font="Wingdings" w:char="F06F"/>
      </w:r>
      <w:r w:rsidRPr="000F3019">
        <w:rPr>
          <w:color w:val="000000"/>
          <w:sz w:val="16"/>
          <w:szCs w:val="16"/>
        </w:rPr>
        <w:t xml:space="preserve">  </w:t>
      </w:r>
      <w:r w:rsidRPr="000F3019">
        <w:rPr>
          <w:color w:val="000000"/>
          <w:sz w:val="16"/>
          <w:szCs w:val="16"/>
        </w:rPr>
        <w:tab/>
      </w:r>
      <w:r w:rsidR="001550D3" w:rsidRPr="001550D3">
        <w:rPr>
          <w:color w:val="000000"/>
          <w:sz w:val="16"/>
          <w:szCs w:val="16"/>
        </w:rPr>
        <w:t>De eigenaar van één enkele onbebouwde bouwgrond in woongebied of onbebouwde kavel, bij uitsluiting van enig ander onroerend goed gelegen in België of het buitenland;</w:t>
      </w:r>
    </w:p>
    <w:p w14:paraId="7EE7DEF9" w14:textId="541E1C24" w:rsidR="001550D3" w:rsidRPr="00BE5891" w:rsidRDefault="001550D3" w:rsidP="00BE5891">
      <w:pPr>
        <w:pStyle w:val="Lijstalinea"/>
        <w:numPr>
          <w:ilvl w:val="0"/>
          <w:numId w:val="9"/>
        </w:numPr>
        <w:tabs>
          <w:tab w:val="left" w:pos="567"/>
        </w:tabs>
        <w:spacing w:after="120"/>
        <w:ind w:right="-835"/>
        <w:rPr>
          <w:color w:val="000000"/>
          <w:sz w:val="16"/>
          <w:szCs w:val="16"/>
        </w:rPr>
      </w:pPr>
      <w:r w:rsidRPr="00BE5891">
        <w:rPr>
          <w:color w:val="000000"/>
          <w:sz w:val="16"/>
          <w:szCs w:val="16"/>
        </w:rPr>
        <w:t xml:space="preserve">Deze vrijstelling geldt slechts gedurende de vijf kalenderjaren die volgen op de verwerving van het onroerend goed. </w:t>
      </w:r>
    </w:p>
    <w:p w14:paraId="27AD0CF4" w14:textId="02BF4D6E" w:rsidR="006A1673" w:rsidRPr="00BE5891" w:rsidRDefault="001550D3" w:rsidP="00BE5891">
      <w:pPr>
        <w:pStyle w:val="Lijstalinea"/>
        <w:numPr>
          <w:ilvl w:val="0"/>
          <w:numId w:val="9"/>
        </w:numPr>
        <w:tabs>
          <w:tab w:val="left" w:pos="567"/>
        </w:tabs>
        <w:spacing w:after="120"/>
        <w:ind w:right="-835"/>
        <w:rPr>
          <w:color w:val="000000"/>
          <w:sz w:val="16"/>
          <w:szCs w:val="16"/>
        </w:rPr>
      </w:pPr>
      <w:r w:rsidRPr="00BE5891">
        <w:rPr>
          <w:color w:val="000000"/>
          <w:sz w:val="16"/>
          <w:szCs w:val="16"/>
        </w:rPr>
        <w:t>Deze vrijstelling kan bekomen worden door het afleveren van een attest van het kantoor der Registratie en Domeinen van zijn woongebied waarin wordt bevestigd dat de eigenaar op 1 januari van het aanslagjaar slechts eigenaar is van één enkel onbebouwde grond bij uitsluiting van enig ander onroerende goed, al dan niet bebouwd, in België of in het buitenland.</w:t>
      </w:r>
      <w:r w:rsidRPr="00BE5891">
        <w:rPr>
          <w:color w:val="000000"/>
          <w:sz w:val="16"/>
          <w:szCs w:val="16"/>
        </w:rPr>
        <w:br/>
      </w:r>
      <w:r w:rsidRPr="00BE5891">
        <w:rPr>
          <w:color w:val="000000"/>
          <w:sz w:val="16"/>
          <w:szCs w:val="16"/>
        </w:rPr>
        <w:br/>
      </w:r>
      <w:r w:rsidR="006A1673" w:rsidRPr="00BE5891">
        <w:rPr>
          <w:color w:val="000000"/>
          <w:sz w:val="16"/>
          <w:szCs w:val="16"/>
        </w:rPr>
        <w:t>Registratiekantoor voor de gemeente Schoten: Italiëlei 4, bus 3 – 2000 Antwerpen</w:t>
      </w:r>
      <w:r w:rsidR="006A1673" w:rsidRPr="00BE5891">
        <w:rPr>
          <w:color w:val="000000"/>
          <w:sz w:val="16"/>
          <w:szCs w:val="16"/>
        </w:rPr>
        <w:br/>
        <w:t>Telefoonnummer: 0257/557 70 e-mail: rzsj.kantoor.antwerpen2@minfin.fed.be</w:t>
      </w:r>
    </w:p>
    <w:p w14:paraId="34D6B2ED" w14:textId="2FC5FC93" w:rsidR="006A1673" w:rsidRPr="000F3019" w:rsidRDefault="006A1673" w:rsidP="000F3019">
      <w:pPr>
        <w:tabs>
          <w:tab w:val="left" w:pos="567"/>
        </w:tabs>
        <w:spacing w:after="120"/>
        <w:ind w:left="-567" w:right="-835" w:hanging="567"/>
        <w:rPr>
          <w:color w:val="000000"/>
          <w:sz w:val="16"/>
          <w:szCs w:val="16"/>
        </w:rPr>
      </w:pPr>
      <w:r w:rsidRPr="000F3019">
        <w:rPr>
          <w:color w:val="000000"/>
          <w:sz w:val="16"/>
          <w:szCs w:val="16"/>
        </w:rPr>
        <w:sym w:font="Wingdings" w:char="F06F"/>
      </w:r>
      <w:r w:rsidR="001550D3" w:rsidRPr="001550D3">
        <w:rPr>
          <w:color w:val="000000"/>
          <w:sz w:val="16"/>
          <w:szCs w:val="16"/>
        </w:rPr>
        <w:tab/>
        <w:t>De sociale woonorganisaties en het Investeringsfonds voor Grond- en Woonbeleid voor Vlaams-Brabant, vermeld in artikel 16 van het decreet van 25 juni 1992 houdende diverse bepalingen tot begeleiding van de begroting 1992;</w:t>
      </w:r>
    </w:p>
    <w:p w14:paraId="2B9AF01C" w14:textId="564C58ED" w:rsidR="006A1673" w:rsidRPr="000F3019" w:rsidRDefault="006A1673" w:rsidP="000F3019">
      <w:pPr>
        <w:tabs>
          <w:tab w:val="left" w:pos="567"/>
        </w:tabs>
        <w:spacing w:after="120"/>
        <w:ind w:left="-567" w:right="-835" w:hanging="567"/>
        <w:rPr>
          <w:color w:val="000000"/>
          <w:sz w:val="16"/>
          <w:szCs w:val="16"/>
        </w:rPr>
      </w:pPr>
      <w:r w:rsidRPr="000F3019">
        <w:rPr>
          <w:color w:val="000000"/>
          <w:sz w:val="16"/>
          <w:szCs w:val="16"/>
        </w:rPr>
        <w:sym w:font="Wingdings" w:char="F06F"/>
      </w:r>
      <w:r w:rsidR="001550D3" w:rsidRPr="001550D3">
        <w:rPr>
          <w:color w:val="000000"/>
          <w:sz w:val="16"/>
          <w:szCs w:val="16"/>
        </w:rPr>
        <w:tab/>
        <w:t>De door de overheid erkende jeugd- en sportverenigingen</w:t>
      </w:r>
    </w:p>
    <w:p w14:paraId="2FBAA467" w14:textId="129CC0D8" w:rsidR="001550D3" w:rsidRPr="001550D3" w:rsidRDefault="006A1673" w:rsidP="001550D3">
      <w:pPr>
        <w:tabs>
          <w:tab w:val="left" w:pos="567"/>
        </w:tabs>
        <w:spacing w:after="120"/>
        <w:ind w:left="-567" w:right="-835" w:hanging="567"/>
        <w:rPr>
          <w:color w:val="000000"/>
          <w:sz w:val="16"/>
          <w:szCs w:val="16"/>
        </w:rPr>
      </w:pPr>
      <w:r w:rsidRPr="000F3019">
        <w:rPr>
          <w:color w:val="000000"/>
          <w:sz w:val="16"/>
          <w:szCs w:val="16"/>
        </w:rPr>
        <w:sym w:font="Wingdings" w:char="F06F"/>
      </w:r>
      <w:r w:rsidRPr="000F3019">
        <w:rPr>
          <w:color w:val="000000"/>
          <w:sz w:val="16"/>
          <w:szCs w:val="16"/>
        </w:rPr>
        <w:t xml:space="preserve">  </w:t>
      </w:r>
      <w:r w:rsidRPr="000F3019">
        <w:rPr>
          <w:color w:val="000000"/>
          <w:sz w:val="16"/>
          <w:szCs w:val="16"/>
        </w:rPr>
        <w:tab/>
      </w:r>
      <w:r w:rsidR="001550D3" w:rsidRPr="001550D3">
        <w:rPr>
          <w:color w:val="000000"/>
          <w:sz w:val="16"/>
          <w:szCs w:val="16"/>
        </w:rPr>
        <w:t>Een vrijstelling, beperkt tot één onbebouwde bouwgrond in woongebied of één onbebouwde kavel per kind, wordt tevens toegekend aan ouders met kinderen die al dan niet ten laste zijn. Deze vrijstelling wordt toegekend op voorwaarde dat het kind op 1 januari van het aanslagjaar  voldoet aan beide hiernavolgende voorwaarden:</w:t>
      </w:r>
    </w:p>
    <w:p w14:paraId="2641CB0D" w14:textId="71BA6516" w:rsidR="001550D3" w:rsidRPr="00BE5891" w:rsidRDefault="001550D3" w:rsidP="00BE5891">
      <w:pPr>
        <w:pStyle w:val="Lijstalinea"/>
        <w:numPr>
          <w:ilvl w:val="0"/>
          <w:numId w:val="10"/>
        </w:numPr>
        <w:tabs>
          <w:tab w:val="left" w:pos="567"/>
        </w:tabs>
        <w:spacing w:after="120"/>
        <w:ind w:right="-835"/>
        <w:rPr>
          <w:color w:val="000000"/>
          <w:sz w:val="16"/>
          <w:szCs w:val="16"/>
        </w:rPr>
      </w:pPr>
      <w:r w:rsidRPr="00BE5891">
        <w:rPr>
          <w:color w:val="000000"/>
          <w:sz w:val="16"/>
          <w:szCs w:val="16"/>
        </w:rPr>
        <w:t xml:space="preserve">Het heeft de leeftijd van dertig jaar nog niet bereikt; </w:t>
      </w:r>
    </w:p>
    <w:p w14:paraId="639F793B" w14:textId="29E56D4E" w:rsidR="006A1673" w:rsidRPr="00BE5891" w:rsidRDefault="001550D3" w:rsidP="00BE5891">
      <w:pPr>
        <w:pStyle w:val="Lijstalinea"/>
        <w:numPr>
          <w:ilvl w:val="0"/>
          <w:numId w:val="10"/>
        </w:numPr>
        <w:tabs>
          <w:tab w:val="left" w:pos="567"/>
        </w:tabs>
        <w:spacing w:after="120"/>
        <w:ind w:right="-835"/>
        <w:rPr>
          <w:color w:val="000000"/>
          <w:sz w:val="16"/>
          <w:szCs w:val="16"/>
        </w:rPr>
      </w:pPr>
      <w:r w:rsidRPr="00BE5891">
        <w:rPr>
          <w:color w:val="000000"/>
          <w:sz w:val="16"/>
          <w:szCs w:val="16"/>
        </w:rPr>
        <w:t>Het heeft geen onbebouwde bouwgrond in woongebied, onbebouwde kavel of woning in volle eigendom, alleen of met de persoon met wie het gehuwd is of wettelijk of feitelijk samenwoont.</w:t>
      </w:r>
      <w:r w:rsidRPr="00BE5891">
        <w:rPr>
          <w:color w:val="000000"/>
          <w:sz w:val="16"/>
          <w:szCs w:val="16"/>
        </w:rPr>
        <w:br/>
      </w:r>
      <w:r w:rsidRPr="00BE5891">
        <w:rPr>
          <w:color w:val="000000"/>
          <w:sz w:val="16"/>
          <w:szCs w:val="16"/>
        </w:rPr>
        <w:br/>
        <w:t>Deze vrijstelling geldt slechts gedurende de vijf kalenderjaren, die volgen op de verwerving van het onroerend goed.</w:t>
      </w:r>
      <w:r w:rsidRPr="00BE5891">
        <w:rPr>
          <w:color w:val="000000"/>
          <w:sz w:val="16"/>
          <w:szCs w:val="16"/>
        </w:rPr>
        <w:br/>
      </w:r>
      <w:r w:rsidRPr="00BE5891">
        <w:rPr>
          <w:color w:val="000000"/>
          <w:sz w:val="16"/>
          <w:szCs w:val="16"/>
        </w:rPr>
        <w:br/>
      </w:r>
      <w:r w:rsidR="003D362F">
        <w:rPr>
          <w:color w:val="000000"/>
          <w:sz w:val="16"/>
          <w:szCs w:val="16"/>
        </w:rPr>
        <w:t>Gegevens</w:t>
      </w:r>
      <w:r w:rsidR="006A1673" w:rsidRPr="00BE5891">
        <w:rPr>
          <w:color w:val="000000"/>
          <w:sz w:val="16"/>
          <w:szCs w:val="16"/>
        </w:rPr>
        <w:t xml:space="preserve"> kind</w:t>
      </w:r>
      <w:r w:rsidR="00591571" w:rsidRPr="00BE5891">
        <w:rPr>
          <w:color w:val="000000"/>
          <w:sz w:val="16"/>
          <w:szCs w:val="16"/>
        </w:rPr>
        <w:t>: ___________________________________________________________________________________</w:t>
      </w:r>
      <w:r w:rsidR="006A1673" w:rsidRPr="00BE5891">
        <w:rPr>
          <w:color w:val="000000"/>
          <w:sz w:val="16"/>
          <w:szCs w:val="16"/>
        </w:rPr>
        <w:br/>
      </w:r>
    </w:p>
    <w:p w14:paraId="67645E57" w14:textId="4C1B80B6" w:rsidR="001550D3" w:rsidRPr="001550D3" w:rsidRDefault="001550D3" w:rsidP="001550D3">
      <w:pPr>
        <w:tabs>
          <w:tab w:val="left" w:pos="567"/>
        </w:tabs>
        <w:spacing w:after="120"/>
        <w:ind w:left="-567" w:right="-835" w:hanging="567"/>
        <w:rPr>
          <w:color w:val="000000"/>
          <w:sz w:val="16"/>
          <w:szCs w:val="16"/>
        </w:rPr>
      </w:pPr>
      <w:r w:rsidRPr="000F3019">
        <w:rPr>
          <w:color w:val="000000"/>
          <w:sz w:val="16"/>
          <w:szCs w:val="16"/>
        </w:rPr>
        <w:sym w:font="Wingdings" w:char="F06F"/>
      </w:r>
      <w:r w:rsidRPr="000F3019">
        <w:rPr>
          <w:color w:val="000000"/>
          <w:sz w:val="16"/>
          <w:szCs w:val="16"/>
        </w:rPr>
        <w:t xml:space="preserve">  </w:t>
      </w:r>
      <w:r>
        <w:rPr>
          <w:color w:val="000000"/>
          <w:sz w:val="16"/>
          <w:szCs w:val="16"/>
        </w:rPr>
        <w:tab/>
      </w:r>
      <w:r w:rsidRPr="001550D3">
        <w:rPr>
          <w:color w:val="000000"/>
          <w:sz w:val="16"/>
          <w:szCs w:val="16"/>
        </w:rPr>
        <w:t>De belasting wordt niet geheven op bouwgronden en kavels die tijdens het heffingsjaar niet voor bebouwing kunnen worden bestemd ingevolge:</w:t>
      </w:r>
    </w:p>
    <w:p w14:paraId="10841716" w14:textId="6ED77218" w:rsidR="001550D3" w:rsidRPr="001550D3" w:rsidRDefault="001550D3" w:rsidP="00BE5891">
      <w:pPr>
        <w:pStyle w:val="Lijstalinea"/>
        <w:widowControl w:val="0"/>
        <w:numPr>
          <w:ilvl w:val="0"/>
          <w:numId w:val="7"/>
        </w:numPr>
        <w:ind w:right="-835"/>
        <w:rPr>
          <w:sz w:val="16"/>
          <w:szCs w:val="16"/>
        </w:rPr>
      </w:pPr>
      <w:r w:rsidRPr="001550D3">
        <w:rPr>
          <w:sz w:val="16"/>
          <w:szCs w:val="16"/>
        </w:rPr>
        <w:t xml:space="preserve">Hun inrichting als collectieve voorzieningen, met inbegrip van hun aanhorigheden; </w:t>
      </w:r>
    </w:p>
    <w:p w14:paraId="3676548D" w14:textId="70A9573C" w:rsidR="001550D3" w:rsidRPr="001550D3" w:rsidRDefault="001550D3" w:rsidP="00BE5891">
      <w:pPr>
        <w:pStyle w:val="Lijstalinea"/>
        <w:widowControl w:val="0"/>
        <w:numPr>
          <w:ilvl w:val="0"/>
          <w:numId w:val="7"/>
        </w:numPr>
        <w:ind w:right="-835"/>
        <w:rPr>
          <w:sz w:val="16"/>
          <w:szCs w:val="16"/>
        </w:rPr>
      </w:pPr>
      <w:r w:rsidRPr="001550D3">
        <w:rPr>
          <w:sz w:val="16"/>
          <w:szCs w:val="16"/>
        </w:rPr>
        <w:t>Hun werkelijke en volledige aanwending voor land- en tuinbouw gedurende het hele jaar;</w:t>
      </w:r>
    </w:p>
    <w:p w14:paraId="7496697B" w14:textId="1969287E" w:rsidR="001550D3" w:rsidRPr="001550D3" w:rsidRDefault="001550D3" w:rsidP="00BE5891">
      <w:pPr>
        <w:pStyle w:val="Lijstalinea"/>
        <w:widowControl w:val="0"/>
        <w:numPr>
          <w:ilvl w:val="0"/>
          <w:numId w:val="7"/>
        </w:numPr>
        <w:ind w:right="-835"/>
        <w:rPr>
          <w:sz w:val="16"/>
          <w:szCs w:val="16"/>
        </w:rPr>
      </w:pPr>
      <w:r w:rsidRPr="001550D3">
        <w:rPr>
          <w:sz w:val="16"/>
          <w:szCs w:val="16"/>
        </w:rPr>
        <w:t xml:space="preserve">De Pachtwet van 4 november 1969, waarbij het bewijs van de pacht door alle middelen rechtens mag worden geleverd; </w:t>
      </w:r>
    </w:p>
    <w:p w14:paraId="49597FBB" w14:textId="2540EEAD" w:rsidR="001550D3" w:rsidRPr="001550D3" w:rsidRDefault="001550D3" w:rsidP="00BE5891">
      <w:pPr>
        <w:pStyle w:val="Lijstalinea"/>
        <w:widowControl w:val="0"/>
        <w:numPr>
          <w:ilvl w:val="0"/>
          <w:numId w:val="7"/>
        </w:numPr>
        <w:ind w:right="-835"/>
        <w:rPr>
          <w:sz w:val="16"/>
          <w:szCs w:val="16"/>
        </w:rPr>
      </w:pPr>
      <w:r w:rsidRPr="001550D3">
        <w:rPr>
          <w:sz w:val="16"/>
          <w:szCs w:val="16"/>
        </w:rPr>
        <w:t xml:space="preserve">Een bouwverbod of enige andere erfdienstbaarheid tot openbaar nut, die woningbouw onmogelijk maakt; </w:t>
      </w:r>
    </w:p>
    <w:p w14:paraId="09860014" w14:textId="4211F0BB" w:rsidR="001550D3" w:rsidRPr="001550D3" w:rsidRDefault="001550D3" w:rsidP="00BE5891">
      <w:pPr>
        <w:pStyle w:val="Lijstalinea"/>
        <w:widowControl w:val="0"/>
        <w:numPr>
          <w:ilvl w:val="0"/>
          <w:numId w:val="7"/>
        </w:numPr>
        <w:ind w:right="-835"/>
        <w:rPr>
          <w:sz w:val="16"/>
          <w:szCs w:val="16"/>
        </w:rPr>
      </w:pPr>
      <w:r w:rsidRPr="001550D3">
        <w:rPr>
          <w:sz w:val="16"/>
          <w:szCs w:val="16"/>
        </w:rPr>
        <w:t>Een vreemde oorzaak die de belastingplichtige niet kan worden toegerekend, zoals de beperkte omvang van de bouwgronden of kavels, of hun ligging, vorm of fysieke toestand.</w:t>
      </w:r>
    </w:p>
    <w:p w14:paraId="764303DD" w14:textId="77777777" w:rsidR="001550D3" w:rsidRPr="001550D3" w:rsidRDefault="001550D3" w:rsidP="001550D3">
      <w:pPr>
        <w:widowControl w:val="0"/>
        <w:ind w:left="-567" w:right="-835"/>
        <w:rPr>
          <w:sz w:val="16"/>
          <w:szCs w:val="16"/>
        </w:rPr>
      </w:pPr>
    </w:p>
    <w:p w14:paraId="74BDBC41" w14:textId="2F0D9D9E" w:rsidR="001550D3" w:rsidRDefault="00591571" w:rsidP="00591571">
      <w:pPr>
        <w:tabs>
          <w:tab w:val="left" w:pos="567"/>
        </w:tabs>
        <w:spacing w:after="120"/>
        <w:ind w:left="-567" w:right="-835" w:hanging="567"/>
        <w:rPr>
          <w:sz w:val="16"/>
          <w:szCs w:val="16"/>
        </w:rPr>
      </w:pPr>
      <w:r w:rsidRPr="000F3019">
        <w:rPr>
          <w:color w:val="000000"/>
          <w:sz w:val="16"/>
          <w:szCs w:val="16"/>
        </w:rPr>
        <w:sym w:font="Wingdings" w:char="F06F"/>
      </w:r>
      <w:r w:rsidR="001550D3" w:rsidRPr="001550D3">
        <w:rPr>
          <w:sz w:val="16"/>
          <w:szCs w:val="16"/>
        </w:rPr>
        <w:tab/>
        <w:t>De belasting wordt niet geheven op bouwgronden en kavels die voldoen aan alle hiernavolgende voorwaarden:</w:t>
      </w:r>
    </w:p>
    <w:p w14:paraId="2DEC0446" w14:textId="171A63D7" w:rsidR="001550D3" w:rsidRPr="00604FE6" w:rsidRDefault="001550D3" w:rsidP="00BE5891">
      <w:pPr>
        <w:pStyle w:val="Lijstalinea"/>
        <w:numPr>
          <w:ilvl w:val="0"/>
          <w:numId w:val="8"/>
        </w:numPr>
        <w:tabs>
          <w:tab w:val="left" w:pos="567"/>
        </w:tabs>
        <w:spacing w:after="120"/>
        <w:ind w:right="-835"/>
        <w:rPr>
          <w:color w:val="000000"/>
          <w:sz w:val="16"/>
          <w:szCs w:val="16"/>
        </w:rPr>
      </w:pPr>
      <w:r w:rsidRPr="00604FE6">
        <w:rPr>
          <w:color w:val="000000"/>
          <w:sz w:val="16"/>
          <w:szCs w:val="16"/>
        </w:rPr>
        <w:t xml:space="preserve">Ze behoren toe aan dezelfde eigenaar als deze van de aanpalende bebouwde bouwgrond of kavel; </w:t>
      </w:r>
    </w:p>
    <w:p w14:paraId="526CB23E" w14:textId="036EB287" w:rsidR="001550D3" w:rsidRPr="00604FE6" w:rsidRDefault="001550D3" w:rsidP="00BE5891">
      <w:pPr>
        <w:pStyle w:val="Lijstalinea"/>
        <w:numPr>
          <w:ilvl w:val="0"/>
          <w:numId w:val="8"/>
        </w:numPr>
        <w:tabs>
          <w:tab w:val="left" w:pos="567"/>
        </w:tabs>
        <w:spacing w:after="120"/>
        <w:ind w:right="-835"/>
        <w:rPr>
          <w:color w:val="000000"/>
          <w:sz w:val="16"/>
          <w:szCs w:val="16"/>
        </w:rPr>
      </w:pPr>
      <w:r w:rsidRPr="00604FE6">
        <w:rPr>
          <w:color w:val="000000"/>
          <w:sz w:val="16"/>
          <w:szCs w:val="16"/>
        </w:rPr>
        <w:t xml:space="preserve">Ze vormen met die bebouwde bouwgrond of kavel één ononderbroken ruimtelijk geheel. </w:t>
      </w:r>
    </w:p>
    <w:p w14:paraId="2EFED2EF" w14:textId="00FDB8B6" w:rsidR="001550D3" w:rsidRPr="00604FE6" w:rsidRDefault="001550D3" w:rsidP="00BE5891">
      <w:pPr>
        <w:pStyle w:val="Lijstalinea"/>
        <w:numPr>
          <w:ilvl w:val="0"/>
          <w:numId w:val="8"/>
        </w:numPr>
        <w:tabs>
          <w:tab w:val="left" w:pos="567"/>
        </w:tabs>
        <w:spacing w:after="120"/>
        <w:ind w:right="-835"/>
        <w:rPr>
          <w:color w:val="000000"/>
          <w:sz w:val="16"/>
          <w:szCs w:val="16"/>
        </w:rPr>
      </w:pPr>
      <w:r w:rsidRPr="00604FE6">
        <w:rPr>
          <w:color w:val="000000"/>
          <w:sz w:val="16"/>
          <w:szCs w:val="16"/>
        </w:rPr>
        <w:t>De gecombineerde perceellengte van de bouwgrond of kavel en de aanpalende bebouwde bouwgrond of kavel bedraagt ten hoogste 30 meter.</w:t>
      </w:r>
    </w:p>
    <w:p w14:paraId="7B8A2FDE" w14:textId="7F5B5167" w:rsidR="00591571" w:rsidRDefault="00591571" w:rsidP="00591571">
      <w:pPr>
        <w:tabs>
          <w:tab w:val="left" w:pos="567"/>
        </w:tabs>
        <w:spacing w:after="120"/>
        <w:ind w:left="-567" w:right="-835" w:hanging="567"/>
        <w:rPr>
          <w:sz w:val="16"/>
          <w:szCs w:val="16"/>
        </w:rPr>
      </w:pPr>
      <w:r w:rsidRPr="000F3019">
        <w:rPr>
          <w:color w:val="000000"/>
          <w:sz w:val="16"/>
          <w:szCs w:val="16"/>
        </w:rPr>
        <w:sym w:font="Wingdings" w:char="F06F"/>
      </w:r>
      <w:r w:rsidR="001550D3" w:rsidRPr="001550D3">
        <w:rPr>
          <w:sz w:val="16"/>
          <w:szCs w:val="16"/>
        </w:rPr>
        <w:tab/>
        <w:t>Een vrijstelling wordt eveneens verleend aan de houders van een definitief goedgekeurde verkavelingsvergunning, en dit gedurende 5 jaren, te rekenen vanaf 1 januari van het jaar dat volgt op de afgifte van de definitieve vergunning, respectievelijk, wanneer de verkaveling werken omvat, vanaf 1 januari van het jaar dat volgt op het jaar van afgifte van het attest, vermeld in artikel 4.2.16, § 2 VCRO, desgevallend voor die fase van de omgevingsvergunning waarvoor het attest verleend wordt.</w:t>
      </w:r>
    </w:p>
    <w:p w14:paraId="207C7ECB" w14:textId="6904E320" w:rsidR="006A1673" w:rsidRDefault="001550D3" w:rsidP="00591571">
      <w:pPr>
        <w:widowControl w:val="0"/>
        <w:spacing w:line="360" w:lineRule="auto"/>
        <w:ind w:left="-1134" w:right="-835"/>
        <w:rPr>
          <w:sz w:val="16"/>
          <w:szCs w:val="16"/>
        </w:rPr>
      </w:pPr>
      <w:r w:rsidRPr="001550D3">
        <w:rPr>
          <w:sz w:val="16"/>
          <w:szCs w:val="16"/>
        </w:rPr>
        <w:t>Indien sommige mede-eigenaars, krachtens de bovenstaande bepalingen zijn vrijgesteld, wordt de belasting onder de overige mede-eigenaars, in verhouding tot hun deel in het perceel, verrekend.</w:t>
      </w:r>
    </w:p>
    <w:p w14:paraId="405BD4D2" w14:textId="77777777" w:rsidR="001550D3" w:rsidRPr="000F3019" w:rsidRDefault="001550D3" w:rsidP="00591571">
      <w:pPr>
        <w:widowControl w:val="0"/>
        <w:spacing w:line="360" w:lineRule="auto"/>
        <w:ind w:left="-1134" w:right="-835"/>
        <w:rPr>
          <w:sz w:val="16"/>
          <w:szCs w:val="16"/>
        </w:rPr>
      </w:pPr>
    </w:p>
    <w:p w14:paraId="631904D7" w14:textId="77777777" w:rsidR="006A1673" w:rsidRPr="000F3019" w:rsidRDefault="006A1673" w:rsidP="00591571">
      <w:pPr>
        <w:widowControl w:val="0"/>
        <w:spacing w:line="360" w:lineRule="auto"/>
        <w:ind w:left="-1134" w:right="-835"/>
        <w:rPr>
          <w:sz w:val="16"/>
          <w:szCs w:val="16"/>
        </w:rPr>
      </w:pPr>
      <w:r w:rsidRPr="000F3019">
        <w:rPr>
          <w:sz w:val="16"/>
          <w:szCs w:val="16"/>
        </w:rPr>
        <w:t>Opgemaakt te _________________________, op ___________________________</w:t>
      </w:r>
    </w:p>
    <w:p w14:paraId="51DB96CD" w14:textId="0DD68117" w:rsidR="006A1673" w:rsidRPr="000F3019" w:rsidRDefault="006A1673" w:rsidP="00591571">
      <w:pPr>
        <w:widowControl w:val="0"/>
        <w:spacing w:line="360" w:lineRule="auto"/>
        <w:ind w:left="-1134" w:right="-835"/>
        <w:rPr>
          <w:sz w:val="16"/>
          <w:szCs w:val="16"/>
        </w:rPr>
      </w:pPr>
      <w:r w:rsidRPr="000F3019">
        <w:rPr>
          <w:sz w:val="16"/>
          <w:szCs w:val="16"/>
        </w:rPr>
        <w:t>door (naam &amp; handtekening)</w:t>
      </w:r>
    </w:p>
    <w:sectPr w:rsidR="006A1673" w:rsidRPr="000F3019" w:rsidSect="00596648">
      <w:footerReference w:type="default" r:id="rId12"/>
      <w:headerReference w:type="first" r:id="rId13"/>
      <w:footerReference w:type="first" r:id="rId14"/>
      <w:pgSz w:w="11906" w:h="16838"/>
      <w:pgMar w:top="748" w:right="1700" w:bottom="1276" w:left="1905" w:header="53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BD7F9" w14:textId="77777777" w:rsidR="006F26C9" w:rsidRDefault="006F26C9" w:rsidP="00203EE8">
      <w:pPr>
        <w:spacing w:line="240" w:lineRule="auto"/>
      </w:pPr>
      <w:r>
        <w:separator/>
      </w:r>
    </w:p>
  </w:endnote>
  <w:endnote w:type="continuationSeparator" w:id="0">
    <w:p w14:paraId="21992839" w14:textId="77777777" w:rsidR="006F26C9" w:rsidRDefault="006F26C9" w:rsidP="00203E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o Hew">
    <w:charset w:val="00"/>
    <w:family w:val="auto"/>
    <w:pitch w:val="variable"/>
    <w:sig w:usb0="A000002F" w:usb1="500160FB" w:usb2="00000010" w:usb3="00000000" w:csb0="00000093"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D80F5" w14:textId="66E5DE3A" w:rsidR="00E83C87" w:rsidRDefault="00BC2292" w:rsidP="00E83C87">
    <w:pPr>
      <w:pStyle w:val="Voettekst"/>
    </w:pPr>
    <w:r>
      <w:rPr>
        <w:noProof/>
        <w14:ligatures w14:val="standardContextual"/>
      </w:rPr>
      <w:drawing>
        <wp:anchor distT="0" distB="0" distL="114300" distR="114300" simplePos="0" relativeHeight="251659264" behindDoc="1" locked="0" layoutInCell="1" allowOverlap="1" wp14:anchorId="6FA2B443" wp14:editId="4FEA6972">
          <wp:simplePos x="0" y="0"/>
          <wp:positionH relativeFrom="page">
            <wp:posOffset>5741670</wp:posOffset>
          </wp:positionH>
          <wp:positionV relativeFrom="page">
            <wp:posOffset>9507601</wp:posOffset>
          </wp:positionV>
          <wp:extent cx="1209675" cy="575945"/>
          <wp:effectExtent l="0" t="0" r="9525" b="0"/>
          <wp:wrapNone/>
          <wp:docPr id="99743364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59777" name="Graphic 1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09675" cy="5759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F492D" w14:textId="0BE5B9CF" w:rsidR="00203EE8" w:rsidRDefault="00630583">
    <w:pPr>
      <w:pStyle w:val="Voettekst"/>
    </w:pPr>
    <w:r>
      <w:rPr>
        <w:noProof/>
        <w14:ligatures w14:val="standardContextual"/>
      </w:rPr>
      <w:drawing>
        <wp:inline distT="0" distB="0" distL="0" distR="0" wp14:anchorId="26DDEF58" wp14:editId="3AD70692">
          <wp:extent cx="2143125" cy="445325"/>
          <wp:effectExtent l="0" t="0" r="0" b="0"/>
          <wp:docPr id="100434958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526" cy="45122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A6579" w14:textId="77777777" w:rsidR="006F26C9" w:rsidRDefault="006F26C9" w:rsidP="00203EE8">
      <w:pPr>
        <w:spacing w:line="240" w:lineRule="auto"/>
      </w:pPr>
      <w:r>
        <w:separator/>
      </w:r>
    </w:p>
  </w:footnote>
  <w:footnote w:type="continuationSeparator" w:id="0">
    <w:p w14:paraId="7C5EF68A" w14:textId="77777777" w:rsidR="006F26C9" w:rsidRDefault="006F26C9" w:rsidP="00203E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1DEF9" w14:textId="77777777" w:rsidR="00203EE8" w:rsidRDefault="00F9163E" w:rsidP="00F9163E">
    <w:pPr>
      <w:pStyle w:val="Koptekst"/>
      <w:tabs>
        <w:tab w:val="left" w:pos="2694"/>
      </w:tabs>
    </w:pPr>
    <w:r>
      <w:rPr>
        <w:noProof/>
        <w14:ligatures w14:val="standardContextual"/>
      </w:rPr>
      <w:drawing>
        <wp:anchor distT="0" distB="0" distL="114300" distR="114300" simplePos="0" relativeHeight="251653120" behindDoc="1" locked="0" layoutInCell="1" allowOverlap="1" wp14:anchorId="3AB01891" wp14:editId="10AB5609">
          <wp:simplePos x="0" y="0"/>
          <wp:positionH relativeFrom="page">
            <wp:posOffset>603738</wp:posOffset>
          </wp:positionH>
          <wp:positionV relativeFrom="page">
            <wp:posOffset>603737</wp:posOffset>
          </wp:positionV>
          <wp:extent cx="1209822" cy="576491"/>
          <wp:effectExtent l="0" t="0" r="0" b="0"/>
          <wp:wrapNone/>
          <wp:docPr id="136715422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59777" name="Graphic 1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21234" cy="581929"/>
                  </a:xfrm>
                  <a:prstGeom prst="rect">
                    <a:avLst/>
                  </a:prstGeom>
                </pic:spPr>
              </pic:pic>
            </a:graphicData>
          </a:graphic>
          <wp14:sizeRelH relativeFrom="margin">
            <wp14:pctWidth>0</wp14:pctWidth>
          </wp14:sizeRelH>
          <wp14:sizeRelV relativeFrom="margin">
            <wp14:pctHeight>0</wp14:pctHeight>
          </wp14:sizeRelV>
        </wp:anchor>
      </w:drawing>
    </w:r>
  </w:p>
  <w:p w14:paraId="77E3F77B" w14:textId="77777777" w:rsidR="00E83C87" w:rsidRDefault="00224F38">
    <w:pPr>
      <w:pStyle w:val="Koptekst"/>
    </w:pPr>
    <w:r>
      <w:rPr>
        <w:noProof/>
        <w14:ligatures w14:val="standardContextual"/>
      </w:rPr>
      <mc:AlternateContent>
        <mc:Choice Requires="wps">
          <w:drawing>
            <wp:anchor distT="0" distB="0" distL="114300" distR="114300" simplePos="0" relativeHeight="251650048" behindDoc="1" locked="0" layoutInCell="1" allowOverlap="1" wp14:anchorId="18104534" wp14:editId="433B9CA1">
              <wp:simplePos x="0" y="0"/>
              <wp:positionH relativeFrom="page">
                <wp:posOffset>-75565</wp:posOffset>
              </wp:positionH>
              <wp:positionV relativeFrom="page">
                <wp:posOffset>3564255</wp:posOffset>
              </wp:positionV>
              <wp:extent cx="378000" cy="0"/>
              <wp:effectExtent l="0" t="0" r="0" b="0"/>
              <wp:wrapNone/>
              <wp:docPr id="1162849717" name="Rechte verbindingslijn 6"/>
              <wp:cNvGraphicFramePr/>
              <a:graphic xmlns:a="http://schemas.openxmlformats.org/drawingml/2006/main">
                <a:graphicData uri="http://schemas.microsoft.com/office/word/2010/wordprocessingShape">
                  <wps:wsp>
                    <wps:cNvCnPr/>
                    <wps:spPr>
                      <a:xfrm>
                        <a:off x="0" y="0"/>
                        <a:ext cx="378000" cy="0"/>
                      </a:xfrm>
                      <a:prstGeom prst="line">
                        <a:avLst/>
                      </a:prstGeom>
                      <a:ln w="127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2653C77" id="Rechte verbindingslijn 6" o:spid="_x0000_s1026" style="position:absolute;z-index:-25166643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5.95pt,280.65pt" to="23.8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" strokecolor="#cf3e37 [3215]" strokeweight="1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A53E8"/>
    <w:multiLevelType w:val="multilevel"/>
    <w:tmpl w:val="D47C42F0"/>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7C36639"/>
    <w:multiLevelType w:val="hybridMultilevel"/>
    <w:tmpl w:val="ABA2198E"/>
    <w:lvl w:ilvl="0" w:tplc="08130001">
      <w:start w:val="1"/>
      <w:numFmt w:val="bullet"/>
      <w:lvlText w:val=""/>
      <w:lvlJc w:val="left"/>
      <w:pPr>
        <w:ind w:left="-414" w:hanging="360"/>
      </w:pPr>
      <w:rPr>
        <w:rFonts w:ascii="Symbol" w:hAnsi="Symbol" w:hint="default"/>
      </w:rPr>
    </w:lvl>
    <w:lvl w:ilvl="1" w:tplc="08130003" w:tentative="1">
      <w:start w:val="1"/>
      <w:numFmt w:val="bullet"/>
      <w:lvlText w:val="o"/>
      <w:lvlJc w:val="left"/>
      <w:pPr>
        <w:ind w:left="306" w:hanging="360"/>
      </w:pPr>
      <w:rPr>
        <w:rFonts w:ascii="Courier New" w:hAnsi="Courier New" w:cs="Courier New" w:hint="default"/>
      </w:rPr>
    </w:lvl>
    <w:lvl w:ilvl="2" w:tplc="08130005" w:tentative="1">
      <w:start w:val="1"/>
      <w:numFmt w:val="bullet"/>
      <w:lvlText w:val=""/>
      <w:lvlJc w:val="left"/>
      <w:pPr>
        <w:ind w:left="1026" w:hanging="360"/>
      </w:pPr>
      <w:rPr>
        <w:rFonts w:ascii="Wingdings" w:hAnsi="Wingdings" w:hint="default"/>
      </w:rPr>
    </w:lvl>
    <w:lvl w:ilvl="3" w:tplc="08130001" w:tentative="1">
      <w:start w:val="1"/>
      <w:numFmt w:val="bullet"/>
      <w:lvlText w:val=""/>
      <w:lvlJc w:val="left"/>
      <w:pPr>
        <w:ind w:left="1746" w:hanging="360"/>
      </w:pPr>
      <w:rPr>
        <w:rFonts w:ascii="Symbol" w:hAnsi="Symbol" w:hint="default"/>
      </w:rPr>
    </w:lvl>
    <w:lvl w:ilvl="4" w:tplc="08130003" w:tentative="1">
      <w:start w:val="1"/>
      <w:numFmt w:val="bullet"/>
      <w:lvlText w:val="o"/>
      <w:lvlJc w:val="left"/>
      <w:pPr>
        <w:ind w:left="2466" w:hanging="360"/>
      </w:pPr>
      <w:rPr>
        <w:rFonts w:ascii="Courier New" w:hAnsi="Courier New" w:cs="Courier New" w:hint="default"/>
      </w:rPr>
    </w:lvl>
    <w:lvl w:ilvl="5" w:tplc="08130005" w:tentative="1">
      <w:start w:val="1"/>
      <w:numFmt w:val="bullet"/>
      <w:lvlText w:val=""/>
      <w:lvlJc w:val="left"/>
      <w:pPr>
        <w:ind w:left="3186" w:hanging="360"/>
      </w:pPr>
      <w:rPr>
        <w:rFonts w:ascii="Wingdings" w:hAnsi="Wingdings" w:hint="default"/>
      </w:rPr>
    </w:lvl>
    <w:lvl w:ilvl="6" w:tplc="08130001" w:tentative="1">
      <w:start w:val="1"/>
      <w:numFmt w:val="bullet"/>
      <w:lvlText w:val=""/>
      <w:lvlJc w:val="left"/>
      <w:pPr>
        <w:ind w:left="3906" w:hanging="360"/>
      </w:pPr>
      <w:rPr>
        <w:rFonts w:ascii="Symbol" w:hAnsi="Symbol" w:hint="default"/>
      </w:rPr>
    </w:lvl>
    <w:lvl w:ilvl="7" w:tplc="08130003" w:tentative="1">
      <w:start w:val="1"/>
      <w:numFmt w:val="bullet"/>
      <w:lvlText w:val="o"/>
      <w:lvlJc w:val="left"/>
      <w:pPr>
        <w:ind w:left="4626" w:hanging="360"/>
      </w:pPr>
      <w:rPr>
        <w:rFonts w:ascii="Courier New" w:hAnsi="Courier New" w:cs="Courier New" w:hint="default"/>
      </w:rPr>
    </w:lvl>
    <w:lvl w:ilvl="8" w:tplc="08130005" w:tentative="1">
      <w:start w:val="1"/>
      <w:numFmt w:val="bullet"/>
      <w:lvlText w:val=""/>
      <w:lvlJc w:val="left"/>
      <w:pPr>
        <w:ind w:left="5346" w:hanging="360"/>
      </w:pPr>
      <w:rPr>
        <w:rFonts w:ascii="Wingdings" w:hAnsi="Wingdings" w:hint="default"/>
      </w:rPr>
    </w:lvl>
  </w:abstractNum>
  <w:abstractNum w:abstractNumId="2" w15:restartNumberingAfterBreak="0">
    <w:nsid w:val="13A437EC"/>
    <w:multiLevelType w:val="multilevel"/>
    <w:tmpl w:val="E1B813AE"/>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233C6B23"/>
    <w:multiLevelType w:val="hybridMultilevel"/>
    <w:tmpl w:val="F7B6CA34"/>
    <w:lvl w:ilvl="0" w:tplc="2CC4C738">
      <w:start w:val="1"/>
      <w:numFmt w:val="bullet"/>
      <w:lvlText w:val="­"/>
      <w:lvlJc w:val="left"/>
      <w:pPr>
        <w:ind w:left="720" w:hanging="360"/>
      </w:pPr>
      <w:rPr>
        <w:rFonts w:ascii="Coo Hew" w:hAnsi="Coo H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5D64118"/>
    <w:multiLevelType w:val="hybridMultilevel"/>
    <w:tmpl w:val="4D0E5F6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8AD3F3C"/>
    <w:multiLevelType w:val="hybridMultilevel"/>
    <w:tmpl w:val="A5D0AADC"/>
    <w:lvl w:ilvl="0" w:tplc="08130003">
      <w:start w:val="1"/>
      <w:numFmt w:val="bullet"/>
      <w:lvlText w:val="o"/>
      <w:lvlJc w:val="left"/>
      <w:pPr>
        <w:ind w:left="-414" w:hanging="360"/>
      </w:pPr>
      <w:rPr>
        <w:rFonts w:ascii="Courier New" w:hAnsi="Courier New" w:cs="Courier New" w:hint="default"/>
      </w:rPr>
    </w:lvl>
    <w:lvl w:ilvl="1" w:tplc="FFFFFFFF" w:tentative="1">
      <w:start w:val="1"/>
      <w:numFmt w:val="bullet"/>
      <w:lvlText w:val="o"/>
      <w:lvlJc w:val="left"/>
      <w:pPr>
        <w:ind w:left="306" w:hanging="360"/>
      </w:pPr>
      <w:rPr>
        <w:rFonts w:ascii="Courier New" w:hAnsi="Courier New" w:cs="Courier New" w:hint="default"/>
      </w:rPr>
    </w:lvl>
    <w:lvl w:ilvl="2" w:tplc="FFFFFFFF" w:tentative="1">
      <w:start w:val="1"/>
      <w:numFmt w:val="bullet"/>
      <w:lvlText w:val=""/>
      <w:lvlJc w:val="left"/>
      <w:pPr>
        <w:ind w:left="1026" w:hanging="360"/>
      </w:pPr>
      <w:rPr>
        <w:rFonts w:ascii="Wingdings" w:hAnsi="Wingdings" w:hint="default"/>
      </w:rPr>
    </w:lvl>
    <w:lvl w:ilvl="3" w:tplc="FFFFFFFF" w:tentative="1">
      <w:start w:val="1"/>
      <w:numFmt w:val="bullet"/>
      <w:lvlText w:val=""/>
      <w:lvlJc w:val="left"/>
      <w:pPr>
        <w:ind w:left="1746" w:hanging="360"/>
      </w:pPr>
      <w:rPr>
        <w:rFonts w:ascii="Symbol" w:hAnsi="Symbol" w:hint="default"/>
      </w:rPr>
    </w:lvl>
    <w:lvl w:ilvl="4" w:tplc="FFFFFFFF" w:tentative="1">
      <w:start w:val="1"/>
      <w:numFmt w:val="bullet"/>
      <w:lvlText w:val="o"/>
      <w:lvlJc w:val="left"/>
      <w:pPr>
        <w:ind w:left="2466" w:hanging="360"/>
      </w:pPr>
      <w:rPr>
        <w:rFonts w:ascii="Courier New" w:hAnsi="Courier New" w:cs="Courier New" w:hint="default"/>
      </w:rPr>
    </w:lvl>
    <w:lvl w:ilvl="5" w:tplc="FFFFFFFF" w:tentative="1">
      <w:start w:val="1"/>
      <w:numFmt w:val="bullet"/>
      <w:lvlText w:val=""/>
      <w:lvlJc w:val="left"/>
      <w:pPr>
        <w:ind w:left="3186" w:hanging="360"/>
      </w:pPr>
      <w:rPr>
        <w:rFonts w:ascii="Wingdings" w:hAnsi="Wingdings" w:hint="default"/>
      </w:rPr>
    </w:lvl>
    <w:lvl w:ilvl="6" w:tplc="FFFFFFFF" w:tentative="1">
      <w:start w:val="1"/>
      <w:numFmt w:val="bullet"/>
      <w:lvlText w:val=""/>
      <w:lvlJc w:val="left"/>
      <w:pPr>
        <w:ind w:left="3906" w:hanging="360"/>
      </w:pPr>
      <w:rPr>
        <w:rFonts w:ascii="Symbol" w:hAnsi="Symbol" w:hint="default"/>
      </w:rPr>
    </w:lvl>
    <w:lvl w:ilvl="7" w:tplc="FFFFFFFF" w:tentative="1">
      <w:start w:val="1"/>
      <w:numFmt w:val="bullet"/>
      <w:lvlText w:val="o"/>
      <w:lvlJc w:val="left"/>
      <w:pPr>
        <w:ind w:left="4626" w:hanging="360"/>
      </w:pPr>
      <w:rPr>
        <w:rFonts w:ascii="Courier New" w:hAnsi="Courier New" w:cs="Courier New" w:hint="default"/>
      </w:rPr>
    </w:lvl>
    <w:lvl w:ilvl="8" w:tplc="FFFFFFFF" w:tentative="1">
      <w:start w:val="1"/>
      <w:numFmt w:val="bullet"/>
      <w:lvlText w:val=""/>
      <w:lvlJc w:val="left"/>
      <w:pPr>
        <w:ind w:left="5346" w:hanging="360"/>
      </w:pPr>
      <w:rPr>
        <w:rFonts w:ascii="Wingdings" w:hAnsi="Wingdings" w:hint="default"/>
      </w:rPr>
    </w:lvl>
  </w:abstractNum>
  <w:abstractNum w:abstractNumId="6" w15:restartNumberingAfterBreak="0">
    <w:nsid w:val="35374832"/>
    <w:multiLevelType w:val="singleLevel"/>
    <w:tmpl w:val="382E8C0C"/>
    <w:lvl w:ilvl="0">
      <w:numFmt w:val="bullet"/>
      <w:lvlText w:val=""/>
      <w:lvlJc w:val="left"/>
      <w:pPr>
        <w:tabs>
          <w:tab w:val="num" w:pos="360"/>
        </w:tabs>
        <w:ind w:left="360" w:hanging="360"/>
      </w:pPr>
      <w:rPr>
        <w:rFonts w:ascii="Wingdings" w:hAnsi="Wingdings" w:hint="default"/>
        <w:color w:val="000000"/>
      </w:rPr>
    </w:lvl>
  </w:abstractNum>
  <w:abstractNum w:abstractNumId="7" w15:restartNumberingAfterBreak="0">
    <w:nsid w:val="4C9379BD"/>
    <w:multiLevelType w:val="hybridMultilevel"/>
    <w:tmpl w:val="43EADDDC"/>
    <w:lvl w:ilvl="0" w:tplc="0062213E">
      <w:start w:val="1"/>
      <w:numFmt w:val="bullet"/>
      <w:lvlText w:val="□"/>
      <w:lvlJc w:val="left"/>
      <w:pPr>
        <w:ind w:left="720" w:hanging="360"/>
      </w:pPr>
      <w:rPr>
        <w:rFonts w:ascii="Arial" w:hAnsi="Arial" w:cs="Arial" w:hint="default"/>
        <w:sz w:val="40"/>
        <w:szCs w:val="4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53024B2B"/>
    <w:multiLevelType w:val="multilevel"/>
    <w:tmpl w:val="88582E48"/>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533A148A"/>
    <w:multiLevelType w:val="hybridMultilevel"/>
    <w:tmpl w:val="89981860"/>
    <w:lvl w:ilvl="0" w:tplc="08130003">
      <w:start w:val="1"/>
      <w:numFmt w:val="bullet"/>
      <w:lvlText w:val="o"/>
      <w:lvlJc w:val="left"/>
      <w:pPr>
        <w:ind w:left="-207" w:hanging="360"/>
      </w:pPr>
      <w:rPr>
        <w:rFonts w:ascii="Courier New" w:hAnsi="Courier New" w:cs="Courier New" w:hint="default"/>
        <w:color w:val="000000"/>
      </w:rPr>
    </w:lvl>
    <w:lvl w:ilvl="1" w:tplc="08130003" w:tentative="1">
      <w:start w:val="1"/>
      <w:numFmt w:val="bullet"/>
      <w:lvlText w:val="o"/>
      <w:lvlJc w:val="left"/>
      <w:pPr>
        <w:ind w:left="513" w:hanging="360"/>
      </w:pPr>
      <w:rPr>
        <w:rFonts w:ascii="Courier New" w:hAnsi="Courier New" w:cs="Courier New" w:hint="default"/>
      </w:rPr>
    </w:lvl>
    <w:lvl w:ilvl="2" w:tplc="08130005" w:tentative="1">
      <w:start w:val="1"/>
      <w:numFmt w:val="bullet"/>
      <w:lvlText w:val=""/>
      <w:lvlJc w:val="left"/>
      <w:pPr>
        <w:ind w:left="1233" w:hanging="360"/>
      </w:pPr>
      <w:rPr>
        <w:rFonts w:ascii="Wingdings" w:hAnsi="Wingdings" w:hint="default"/>
      </w:rPr>
    </w:lvl>
    <w:lvl w:ilvl="3" w:tplc="08130001" w:tentative="1">
      <w:start w:val="1"/>
      <w:numFmt w:val="bullet"/>
      <w:lvlText w:val=""/>
      <w:lvlJc w:val="left"/>
      <w:pPr>
        <w:ind w:left="1953" w:hanging="360"/>
      </w:pPr>
      <w:rPr>
        <w:rFonts w:ascii="Symbol" w:hAnsi="Symbol" w:hint="default"/>
      </w:rPr>
    </w:lvl>
    <w:lvl w:ilvl="4" w:tplc="08130003" w:tentative="1">
      <w:start w:val="1"/>
      <w:numFmt w:val="bullet"/>
      <w:lvlText w:val="o"/>
      <w:lvlJc w:val="left"/>
      <w:pPr>
        <w:ind w:left="2673" w:hanging="360"/>
      </w:pPr>
      <w:rPr>
        <w:rFonts w:ascii="Courier New" w:hAnsi="Courier New" w:cs="Courier New" w:hint="default"/>
      </w:rPr>
    </w:lvl>
    <w:lvl w:ilvl="5" w:tplc="08130005" w:tentative="1">
      <w:start w:val="1"/>
      <w:numFmt w:val="bullet"/>
      <w:lvlText w:val=""/>
      <w:lvlJc w:val="left"/>
      <w:pPr>
        <w:ind w:left="3393" w:hanging="360"/>
      </w:pPr>
      <w:rPr>
        <w:rFonts w:ascii="Wingdings" w:hAnsi="Wingdings" w:hint="default"/>
      </w:rPr>
    </w:lvl>
    <w:lvl w:ilvl="6" w:tplc="08130001" w:tentative="1">
      <w:start w:val="1"/>
      <w:numFmt w:val="bullet"/>
      <w:lvlText w:val=""/>
      <w:lvlJc w:val="left"/>
      <w:pPr>
        <w:ind w:left="4113" w:hanging="360"/>
      </w:pPr>
      <w:rPr>
        <w:rFonts w:ascii="Symbol" w:hAnsi="Symbol" w:hint="default"/>
      </w:rPr>
    </w:lvl>
    <w:lvl w:ilvl="7" w:tplc="08130003" w:tentative="1">
      <w:start w:val="1"/>
      <w:numFmt w:val="bullet"/>
      <w:lvlText w:val="o"/>
      <w:lvlJc w:val="left"/>
      <w:pPr>
        <w:ind w:left="4833" w:hanging="360"/>
      </w:pPr>
      <w:rPr>
        <w:rFonts w:ascii="Courier New" w:hAnsi="Courier New" w:cs="Courier New" w:hint="default"/>
      </w:rPr>
    </w:lvl>
    <w:lvl w:ilvl="8" w:tplc="08130005" w:tentative="1">
      <w:start w:val="1"/>
      <w:numFmt w:val="bullet"/>
      <w:lvlText w:val=""/>
      <w:lvlJc w:val="left"/>
      <w:pPr>
        <w:ind w:left="5553" w:hanging="360"/>
      </w:pPr>
      <w:rPr>
        <w:rFonts w:ascii="Wingdings" w:hAnsi="Wingdings" w:hint="default"/>
      </w:rPr>
    </w:lvl>
  </w:abstractNum>
  <w:abstractNum w:abstractNumId="10" w15:restartNumberingAfterBreak="0">
    <w:nsid w:val="67CF3871"/>
    <w:multiLevelType w:val="multilevel"/>
    <w:tmpl w:val="E918D038"/>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468934357">
    <w:abstractNumId w:val="3"/>
  </w:num>
  <w:num w:numId="2" w16cid:durableId="256713438">
    <w:abstractNumId w:val="7"/>
  </w:num>
  <w:num w:numId="3" w16cid:durableId="1707366328">
    <w:abstractNumId w:val="6"/>
  </w:num>
  <w:num w:numId="4" w16cid:durableId="1662544329">
    <w:abstractNumId w:val="9"/>
  </w:num>
  <w:num w:numId="5" w16cid:durableId="953906744">
    <w:abstractNumId w:val="1"/>
  </w:num>
  <w:num w:numId="6" w16cid:durableId="355235099">
    <w:abstractNumId w:val="5"/>
  </w:num>
  <w:num w:numId="7" w16cid:durableId="476150812">
    <w:abstractNumId w:val="2"/>
  </w:num>
  <w:num w:numId="8" w16cid:durableId="909383369">
    <w:abstractNumId w:val="8"/>
  </w:num>
  <w:num w:numId="9" w16cid:durableId="375079722">
    <w:abstractNumId w:val="10"/>
  </w:num>
  <w:num w:numId="10" w16cid:durableId="446315226">
    <w:abstractNumId w:val="0"/>
  </w:num>
  <w:num w:numId="11" w16cid:durableId="161231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evenAndOddHeaders/>
  <w:drawingGridHorizontalSpacing w:val="476"/>
  <w:drawingGridVerticalSpacing w:val="476"/>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35C"/>
    <w:rsid w:val="0000789A"/>
    <w:rsid w:val="00025844"/>
    <w:rsid w:val="0003235C"/>
    <w:rsid w:val="00034D2A"/>
    <w:rsid w:val="000517BA"/>
    <w:rsid w:val="00063171"/>
    <w:rsid w:val="000C7773"/>
    <w:rsid w:val="000D7E94"/>
    <w:rsid w:val="000E633F"/>
    <w:rsid w:val="000F3019"/>
    <w:rsid w:val="000F3C51"/>
    <w:rsid w:val="001416AF"/>
    <w:rsid w:val="00152DA4"/>
    <w:rsid w:val="001550D3"/>
    <w:rsid w:val="001731D0"/>
    <w:rsid w:val="0018265E"/>
    <w:rsid w:val="001A10DA"/>
    <w:rsid w:val="001C633D"/>
    <w:rsid w:val="001D3523"/>
    <w:rsid w:val="001E0F82"/>
    <w:rsid w:val="00203EE8"/>
    <w:rsid w:val="00206613"/>
    <w:rsid w:val="00224F38"/>
    <w:rsid w:val="00260DE6"/>
    <w:rsid w:val="00266BEF"/>
    <w:rsid w:val="00266C41"/>
    <w:rsid w:val="002E2685"/>
    <w:rsid w:val="00345E32"/>
    <w:rsid w:val="0036047E"/>
    <w:rsid w:val="003657B3"/>
    <w:rsid w:val="003820ED"/>
    <w:rsid w:val="0038384D"/>
    <w:rsid w:val="00395FAF"/>
    <w:rsid w:val="003D362F"/>
    <w:rsid w:val="003F3A9E"/>
    <w:rsid w:val="00405F10"/>
    <w:rsid w:val="004318E3"/>
    <w:rsid w:val="004613C8"/>
    <w:rsid w:val="004629EE"/>
    <w:rsid w:val="004760A5"/>
    <w:rsid w:val="0048284D"/>
    <w:rsid w:val="004858D7"/>
    <w:rsid w:val="004E5576"/>
    <w:rsid w:val="00501BB6"/>
    <w:rsid w:val="00515A3E"/>
    <w:rsid w:val="00547D60"/>
    <w:rsid w:val="00553652"/>
    <w:rsid w:val="00567FCE"/>
    <w:rsid w:val="0058265A"/>
    <w:rsid w:val="00584BAF"/>
    <w:rsid w:val="00585FD7"/>
    <w:rsid w:val="00586A4B"/>
    <w:rsid w:val="00591571"/>
    <w:rsid w:val="005922C1"/>
    <w:rsid w:val="00596648"/>
    <w:rsid w:val="005B5372"/>
    <w:rsid w:val="00604FE6"/>
    <w:rsid w:val="00605DC1"/>
    <w:rsid w:val="0062131F"/>
    <w:rsid w:val="00630583"/>
    <w:rsid w:val="00654599"/>
    <w:rsid w:val="0066335B"/>
    <w:rsid w:val="006A1673"/>
    <w:rsid w:val="006A46F6"/>
    <w:rsid w:val="006F26C9"/>
    <w:rsid w:val="00702469"/>
    <w:rsid w:val="007168B9"/>
    <w:rsid w:val="0072699B"/>
    <w:rsid w:val="0074005C"/>
    <w:rsid w:val="00763288"/>
    <w:rsid w:val="007A3E5F"/>
    <w:rsid w:val="007D7B30"/>
    <w:rsid w:val="007E0B4C"/>
    <w:rsid w:val="00805C47"/>
    <w:rsid w:val="0081439A"/>
    <w:rsid w:val="00843F39"/>
    <w:rsid w:val="0089489C"/>
    <w:rsid w:val="008B4E22"/>
    <w:rsid w:val="008B797A"/>
    <w:rsid w:val="008F14D9"/>
    <w:rsid w:val="00913527"/>
    <w:rsid w:val="00917310"/>
    <w:rsid w:val="0091795C"/>
    <w:rsid w:val="00923D40"/>
    <w:rsid w:val="0095195F"/>
    <w:rsid w:val="00953332"/>
    <w:rsid w:val="009562BB"/>
    <w:rsid w:val="009628F2"/>
    <w:rsid w:val="009630C9"/>
    <w:rsid w:val="00967C00"/>
    <w:rsid w:val="00973EEF"/>
    <w:rsid w:val="00997FD0"/>
    <w:rsid w:val="009D146B"/>
    <w:rsid w:val="009D6098"/>
    <w:rsid w:val="009D7C9C"/>
    <w:rsid w:val="00A1735A"/>
    <w:rsid w:val="00A6602F"/>
    <w:rsid w:val="00A9641F"/>
    <w:rsid w:val="00AC6083"/>
    <w:rsid w:val="00AD1FB6"/>
    <w:rsid w:val="00AE3BF0"/>
    <w:rsid w:val="00B21FDC"/>
    <w:rsid w:val="00B22378"/>
    <w:rsid w:val="00B234B4"/>
    <w:rsid w:val="00B37BA0"/>
    <w:rsid w:val="00B50313"/>
    <w:rsid w:val="00B61926"/>
    <w:rsid w:val="00B92574"/>
    <w:rsid w:val="00BA2A8F"/>
    <w:rsid w:val="00BC2292"/>
    <w:rsid w:val="00BE5891"/>
    <w:rsid w:val="00C22677"/>
    <w:rsid w:val="00C27EE6"/>
    <w:rsid w:val="00C56181"/>
    <w:rsid w:val="00C5637B"/>
    <w:rsid w:val="00C624AB"/>
    <w:rsid w:val="00C74C17"/>
    <w:rsid w:val="00C83FAE"/>
    <w:rsid w:val="00C960CD"/>
    <w:rsid w:val="00CA7E25"/>
    <w:rsid w:val="00CB35A6"/>
    <w:rsid w:val="00CD0CB6"/>
    <w:rsid w:val="00D0563D"/>
    <w:rsid w:val="00D4120B"/>
    <w:rsid w:val="00D45150"/>
    <w:rsid w:val="00D5451C"/>
    <w:rsid w:val="00D749DA"/>
    <w:rsid w:val="00D9174A"/>
    <w:rsid w:val="00DD3375"/>
    <w:rsid w:val="00DF401E"/>
    <w:rsid w:val="00E40006"/>
    <w:rsid w:val="00E40672"/>
    <w:rsid w:val="00E420AA"/>
    <w:rsid w:val="00E51D6B"/>
    <w:rsid w:val="00E51F23"/>
    <w:rsid w:val="00E83C87"/>
    <w:rsid w:val="00E8749F"/>
    <w:rsid w:val="00E92009"/>
    <w:rsid w:val="00EA2E35"/>
    <w:rsid w:val="00EA32A5"/>
    <w:rsid w:val="00EC2A78"/>
    <w:rsid w:val="00F267E2"/>
    <w:rsid w:val="00F37BC3"/>
    <w:rsid w:val="00F4587A"/>
    <w:rsid w:val="00F84244"/>
    <w:rsid w:val="00F9163E"/>
    <w:rsid w:val="00FC0A6B"/>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EA6160"/>
  <w15:chartTrackingRefBased/>
  <w15:docId w15:val="{1B7EBBEC-3B9E-4C01-B229-2C82D306D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63171"/>
    <w:pPr>
      <w:spacing w:after="0" w:line="269" w:lineRule="auto"/>
    </w:pPr>
    <w:rPr>
      <w:rFonts w:cs="Times New Roman"/>
      <w:sz w:val="18"/>
      <w:szCs w:val="20"/>
      <w14:ligatures w14:val="none"/>
    </w:rPr>
  </w:style>
  <w:style w:type="paragraph" w:styleId="Kop1">
    <w:name w:val="heading 1"/>
    <w:basedOn w:val="Standaard"/>
    <w:next w:val="Standaard"/>
    <w:link w:val="Kop1Char"/>
    <w:rsid w:val="00266BEF"/>
    <w:pPr>
      <w:keepNext/>
      <w:outlineLvl w:val="0"/>
    </w:pPr>
    <w:rPr>
      <w:rFonts w:cs="Arial"/>
      <w:b/>
      <w:bCs/>
      <w:color w:val="1E64C8"/>
      <w:kern w:val="32"/>
      <w:sz w:val="32"/>
      <w:szCs w:val="32"/>
    </w:rPr>
  </w:style>
  <w:style w:type="paragraph" w:styleId="Kop2">
    <w:name w:val="heading 2"/>
    <w:basedOn w:val="Standaard"/>
    <w:next w:val="Standaard"/>
    <w:link w:val="Kop2Char"/>
    <w:uiPriority w:val="9"/>
    <w:unhideWhenUsed/>
    <w:rsid w:val="00266BEF"/>
    <w:pPr>
      <w:keepNext/>
      <w:keepLines/>
      <w:spacing w:before="40"/>
      <w:outlineLvl w:val="1"/>
    </w:pPr>
    <w:rPr>
      <w:rFonts w:eastAsiaTheme="majorEastAsia" w:cstheme="majorBidi"/>
      <w:color w:val="1E64C8"/>
      <w:sz w:val="24"/>
      <w:szCs w:val="26"/>
    </w:rPr>
  </w:style>
  <w:style w:type="paragraph" w:styleId="Kop3">
    <w:name w:val="heading 3"/>
    <w:basedOn w:val="Standaard"/>
    <w:next w:val="Standaard"/>
    <w:link w:val="Kop3Char"/>
    <w:rsid w:val="00266BEF"/>
    <w:pPr>
      <w:keepNext/>
      <w:outlineLvl w:val="2"/>
    </w:pPr>
    <w:rPr>
      <w:b/>
      <w:snapToGrid w:val="0"/>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nhideWhenUsed/>
    <w:rsid w:val="00AC6083"/>
    <w:pPr>
      <w:tabs>
        <w:tab w:val="center" w:pos="4536"/>
        <w:tab w:val="right" w:pos="9072"/>
      </w:tabs>
    </w:pPr>
  </w:style>
  <w:style w:type="character" w:customStyle="1" w:styleId="VoettekstChar">
    <w:name w:val="Voettekst Char"/>
    <w:basedOn w:val="Standaardalinea-lettertype"/>
    <w:link w:val="Voettekst"/>
    <w:rsid w:val="00AC6083"/>
  </w:style>
  <w:style w:type="character" w:customStyle="1" w:styleId="Kop1Char">
    <w:name w:val="Kop 1 Char"/>
    <w:basedOn w:val="Standaardalinea-lettertype"/>
    <w:link w:val="Kop1"/>
    <w:rsid w:val="00266BEF"/>
    <w:rPr>
      <w:rFonts w:ascii="Arial" w:eastAsia="Times New Roman" w:hAnsi="Arial" w:cs="Arial"/>
      <w:b/>
      <w:bCs/>
      <w:color w:val="1E64C8"/>
      <w:kern w:val="32"/>
      <w:sz w:val="32"/>
      <w:szCs w:val="32"/>
      <w:lang w:val="nl-NL" w:eastAsia="nl-BE"/>
    </w:rPr>
  </w:style>
  <w:style w:type="character" w:customStyle="1" w:styleId="Kop2Char">
    <w:name w:val="Kop 2 Char"/>
    <w:basedOn w:val="Standaardalinea-lettertype"/>
    <w:link w:val="Kop2"/>
    <w:uiPriority w:val="9"/>
    <w:rsid w:val="00266BEF"/>
    <w:rPr>
      <w:rFonts w:ascii="Arial" w:eastAsiaTheme="majorEastAsia" w:hAnsi="Arial" w:cstheme="majorBidi"/>
      <w:color w:val="1E64C8"/>
      <w:sz w:val="24"/>
      <w:szCs w:val="26"/>
      <w:lang w:val="nl-NL" w:eastAsia="nl-BE"/>
    </w:rPr>
  </w:style>
  <w:style w:type="character" w:customStyle="1" w:styleId="Kop3Char">
    <w:name w:val="Kop 3 Char"/>
    <w:basedOn w:val="Standaardalinea-lettertype"/>
    <w:link w:val="Kop3"/>
    <w:rsid w:val="00266BEF"/>
    <w:rPr>
      <w:rFonts w:ascii="Arial" w:eastAsia="Times New Roman" w:hAnsi="Arial" w:cs="Times New Roman"/>
      <w:b/>
      <w:snapToGrid w:val="0"/>
      <w:sz w:val="24"/>
      <w:szCs w:val="20"/>
      <w:lang w:eastAsia="nl-BE"/>
    </w:rPr>
  </w:style>
  <w:style w:type="paragraph" w:styleId="Lijstalinea">
    <w:name w:val="List Paragraph"/>
    <w:basedOn w:val="Standaard"/>
    <w:uiPriority w:val="34"/>
    <w:rsid w:val="000F3C51"/>
    <w:pPr>
      <w:ind w:left="720"/>
      <w:contextualSpacing/>
    </w:pPr>
  </w:style>
  <w:style w:type="paragraph" w:styleId="Koptekst">
    <w:name w:val="header"/>
    <w:basedOn w:val="Standaard"/>
    <w:link w:val="KoptekstChar"/>
    <w:unhideWhenUsed/>
    <w:rsid w:val="00203EE8"/>
    <w:pPr>
      <w:tabs>
        <w:tab w:val="center" w:pos="4536"/>
        <w:tab w:val="right" w:pos="9072"/>
      </w:tabs>
    </w:pPr>
  </w:style>
  <w:style w:type="character" w:customStyle="1" w:styleId="KoptekstChar">
    <w:name w:val="Koptekst Char"/>
    <w:basedOn w:val="Standaardalinea-lettertype"/>
    <w:link w:val="Koptekst"/>
    <w:uiPriority w:val="99"/>
    <w:rsid w:val="00203EE8"/>
    <w:rPr>
      <w:rFonts w:ascii="Arial" w:hAnsi="Arial" w:cs="Times New Roman"/>
      <w:sz w:val="18"/>
      <w:szCs w:val="20"/>
      <w14:ligatures w14:val="none"/>
    </w:rPr>
  </w:style>
  <w:style w:type="table" w:styleId="Tabelraster">
    <w:name w:val="Table Grid"/>
    <w:basedOn w:val="Standaardtabel"/>
    <w:uiPriority w:val="39"/>
    <w:rsid w:val="00B223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Referenties">
    <w:name w:val="SCH_Referenties"/>
    <w:basedOn w:val="Standaard"/>
    <w:qFormat/>
    <w:rsid w:val="00B22378"/>
    <w:pPr>
      <w:framePr w:hSpace="142" w:wrap="around" w:vAnchor="page" w:hAnchor="page" w:y="1"/>
      <w:suppressOverlap/>
    </w:pPr>
    <w:rPr>
      <w:sz w:val="16"/>
      <w:szCs w:val="16"/>
    </w:rPr>
  </w:style>
  <w:style w:type="paragraph" w:customStyle="1" w:styleId="SCHReferentiesbold">
    <w:name w:val="SCH_Referenties_bold"/>
    <w:basedOn w:val="Standaard"/>
    <w:qFormat/>
    <w:rsid w:val="00B22378"/>
    <w:pPr>
      <w:framePr w:hSpace="142" w:wrap="around" w:vAnchor="page" w:hAnchor="page" w:y="1"/>
      <w:suppressOverlap/>
    </w:pPr>
    <w:rPr>
      <w:b/>
      <w:bCs/>
      <w:color w:val="CF3E37" w:themeColor="text2"/>
      <w:sz w:val="16"/>
      <w:szCs w:val="16"/>
    </w:rPr>
  </w:style>
  <w:style w:type="paragraph" w:customStyle="1" w:styleId="SCHTekst">
    <w:name w:val="SCH_Tekst"/>
    <w:basedOn w:val="Standaard"/>
    <w:qFormat/>
    <w:rsid w:val="00B22378"/>
  </w:style>
  <w:style w:type="paragraph" w:customStyle="1" w:styleId="SCHOnderwerp">
    <w:name w:val="SCH_Onderwerp"/>
    <w:qFormat/>
    <w:rsid w:val="00206613"/>
    <w:rPr>
      <w:rFonts w:cs="Times New Roman"/>
      <w:b/>
      <w:bCs/>
      <w:sz w:val="23"/>
      <w:szCs w:val="24"/>
      <w14:ligatures w14:val="none"/>
    </w:rPr>
  </w:style>
  <w:style w:type="character" w:styleId="Tekstvantijdelijkeaanduiding">
    <w:name w:val="Placeholder Text"/>
    <w:basedOn w:val="Standaardalinea-lettertype"/>
    <w:uiPriority w:val="99"/>
    <w:semiHidden/>
    <w:rsid w:val="0000789A"/>
    <w:rPr>
      <w:color w:val="808080"/>
    </w:rPr>
  </w:style>
  <w:style w:type="paragraph" w:customStyle="1" w:styleId="Standaardalinea">
    <w:name w:val="Standaard alinea"/>
    <w:basedOn w:val="Standaard"/>
    <w:rsid w:val="006A1673"/>
    <w:pPr>
      <w:spacing w:after="120" w:line="280" w:lineRule="exact"/>
    </w:pPr>
    <w:rPr>
      <w:rFonts w:ascii="Times New Roman" w:eastAsia="Times New Roman" w:hAnsi="Times New Roman"/>
      <w:sz w:val="22"/>
      <w:lang w:val="nl-NL" w:eastAsia="nl-BE"/>
    </w:rPr>
  </w:style>
  <w:style w:type="character" w:styleId="Hyperlink">
    <w:name w:val="Hyperlink"/>
    <w:rsid w:val="006A1673"/>
    <w:rPr>
      <w:color w:val="0000FF"/>
      <w:u w:val="single"/>
    </w:rPr>
  </w:style>
  <w:style w:type="paragraph" w:customStyle="1" w:styleId="StandaardalineaChar">
    <w:name w:val="Standaard alinea Char"/>
    <w:basedOn w:val="Standaard"/>
    <w:rsid w:val="0095195F"/>
    <w:pPr>
      <w:suppressAutoHyphens/>
      <w:spacing w:after="120" w:line="280" w:lineRule="exact"/>
    </w:pPr>
    <w:rPr>
      <w:rFonts w:ascii="Times New Roman" w:eastAsia="Times New Roman" w:hAnsi="Times New Roman"/>
      <w:sz w:val="22"/>
      <w:lang w:eastAsia="ar-SA"/>
    </w:rPr>
  </w:style>
  <w:style w:type="character" w:customStyle="1" w:styleId="standalininsprterugloop15CharChar">
    <w:name w:val="stand alin inspr terugloop 1.5 Char Char"/>
    <w:rsid w:val="0095195F"/>
    <w:rPr>
      <w:sz w:val="22"/>
      <w:lang w:val="nl-BE" w:eastAsia="ar-SA" w:bidi="ar-SA"/>
    </w:rPr>
  </w:style>
  <w:style w:type="character" w:styleId="Onopgelostemelding">
    <w:name w:val="Unresolved Mention"/>
    <w:basedOn w:val="Standaardalinea-lettertype"/>
    <w:uiPriority w:val="99"/>
    <w:semiHidden/>
    <w:unhideWhenUsed/>
    <w:rsid w:val="00953332"/>
    <w:rPr>
      <w:color w:val="605E5C"/>
      <w:shd w:val="clear" w:color="auto" w:fill="E1DFDD"/>
    </w:rPr>
  </w:style>
  <w:style w:type="paragraph" w:customStyle="1" w:styleId="Type">
    <w:name w:val="Type"/>
    <w:basedOn w:val="Kop2"/>
    <w:autoRedefine/>
    <w:qFormat/>
    <w:rsid w:val="00266C41"/>
    <w:pPr>
      <w:spacing w:line="276" w:lineRule="auto"/>
    </w:pPr>
    <w:rPr>
      <w:b/>
      <w:color w:val="FFFFFF" w:themeColor="background1"/>
      <w:kern w:val="2"/>
      <w:szCs w:val="24"/>
      <w:lang w:val="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629528">
      <w:bodyDiv w:val="1"/>
      <w:marLeft w:val="0"/>
      <w:marRight w:val="0"/>
      <w:marTop w:val="0"/>
      <w:marBottom w:val="0"/>
      <w:divBdr>
        <w:top w:val="none" w:sz="0" w:space="0" w:color="auto"/>
        <w:left w:val="none" w:sz="0" w:space="0" w:color="auto"/>
        <w:bottom w:val="none" w:sz="0" w:space="0" w:color="auto"/>
        <w:right w:val="none" w:sz="0" w:space="0" w:color="auto"/>
      </w:divBdr>
    </w:div>
    <w:div w:id="164280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hoten.be/over-schoten/beleid/reglementen-en-verordeningen/belasting-en-retributiereglementen-9"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Schoten_2024">
      <a:dk1>
        <a:sysClr val="windowText" lastClr="000000"/>
      </a:dk1>
      <a:lt1>
        <a:sysClr val="window" lastClr="FFFFFF"/>
      </a:lt1>
      <a:dk2>
        <a:srgbClr val="CF3E37"/>
      </a:dk2>
      <a:lt2>
        <a:srgbClr val="005A7D"/>
      </a:lt2>
      <a:accent1>
        <a:srgbClr val="FFE000"/>
      </a:accent1>
      <a:accent2>
        <a:srgbClr val="196969"/>
      </a:accent2>
      <a:accent3>
        <a:srgbClr val="0077C8"/>
      </a:accent3>
      <a:accent4>
        <a:srgbClr val="672880"/>
      </a:accent4>
      <a:accent5>
        <a:srgbClr val="E87722"/>
      </a:accent5>
      <a:accent6>
        <a:srgbClr val="8A8D4A"/>
      </a:accent6>
      <a:hlink>
        <a:srgbClr val="000000"/>
      </a:hlink>
      <a:folHlink>
        <a:srgbClr val="000000"/>
      </a:folHlink>
    </a:clrScheme>
    <a:fontScheme name="Schoten">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b1494a4-a7c6-4a1f-9ad0-1a3df2c7509b" xsi:nil="true"/>
    <lcf76f155ced4ddcb4097134ff3c332f xmlns="16a457d2-4046-4de0-85f9-ebcebb01bc2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99E88D9E49A749AD1CF0AD27AD90B4" ma:contentTypeVersion="11" ma:contentTypeDescription="Een nieuw document maken." ma:contentTypeScope="" ma:versionID="c5ce2ad35d7911643ec9b10e3ea2bb19">
  <xsd:schema xmlns:xsd="http://www.w3.org/2001/XMLSchema" xmlns:xs="http://www.w3.org/2001/XMLSchema" xmlns:p="http://schemas.microsoft.com/office/2006/metadata/properties" xmlns:ns2="16a457d2-4046-4de0-85f9-ebcebb01bc21" xmlns:ns3="fb1494a4-a7c6-4a1f-9ad0-1a3df2c7509b" targetNamespace="http://schemas.microsoft.com/office/2006/metadata/properties" ma:root="true" ma:fieldsID="def18cb2498f49331743bb250c34bcc9" ns2:_="" ns3:_="">
    <xsd:import namespace="16a457d2-4046-4de0-85f9-ebcebb01bc21"/>
    <xsd:import namespace="fb1494a4-a7c6-4a1f-9ad0-1a3df2c750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a457d2-4046-4de0-85f9-ebcebb01bc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c0cd76b5-59f2-4f6d-ab42-dee44114df9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1494a4-a7c6-4a1f-9ad0-1a3df2c7509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e742d08-6aae-4a46-9212-107044eb33f9}" ma:internalName="TaxCatchAll" ma:showField="CatchAllData" ma:web="fb1494a4-a7c6-4a1f-9ad0-1a3df2c750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D3775-DF77-444E-9792-FC66F0BE1E3B}">
  <ds:schemaRefs>
    <ds:schemaRef ds:uri="http://schemas.microsoft.com/office/2006/metadata/properties"/>
    <ds:schemaRef ds:uri="http://schemas.microsoft.com/office/infopath/2007/PartnerControls"/>
    <ds:schemaRef ds:uri="fb1494a4-a7c6-4a1f-9ad0-1a3df2c7509b"/>
    <ds:schemaRef ds:uri="16a457d2-4046-4de0-85f9-ebcebb01bc21"/>
  </ds:schemaRefs>
</ds:datastoreItem>
</file>

<file path=customXml/itemProps2.xml><?xml version="1.0" encoding="utf-8"?>
<ds:datastoreItem xmlns:ds="http://schemas.openxmlformats.org/officeDocument/2006/customXml" ds:itemID="{1BCCD0C4-0D33-4AA2-BA0C-AB43F95FE80B}">
  <ds:schemaRefs>
    <ds:schemaRef ds:uri="http://schemas.microsoft.com/sharepoint/v3/contenttype/forms"/>
  </ds:schemaRefs>
</ds:datastoreItem>
</file>

<file path=customXml/itemProps3.xml><?xml version="1.0" encoding="utf-8"?>
<ds:datastoreItem xmlns:ds="http://schemas.openxmlformats.org/officeDocument/2006/customXml" ds:itemID="{BC28CCE7-4F54-44AF-8869-807CB5C492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a457d2-4046-4de0-85f9-ebcebb01bc21"/>
    <ds:schemaRef ds:uri="fb1494a4-a7c6-4a1f-9ad0-1a3df2c750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E9AF14-581F-4333-AB23-9015420CE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767</Words>
  <Characters>4223</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Gillard</dc:creator>
  <cp:keywords/>
  <dc:description/>
  <cp:lastModifiedBy>Stefaan Staes</cp:lastModifiedBy>
  <cp:revision>9</cp:revision>
  <cp:lastPrinted>2026-02-20T09:30:00Z</cp:lastPrinted>
  <dcterms:created xsi:type="dcterms:W3CDTF">2026-02-20T09:24:00Z</dcterms:created>
  <dcterms:modified xsi:type="dcterms:W3CDTF">2026-03-05T13:41:00Z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0x010100D399E88D9E49A749AD1CF0AD27AD90B4</vt:lpwstr>
  </property>
  <property fmtid="{D5CDD505-2E9C-101B-9397-08002B2CF9AE}" pid="3" name="MediaServiceImageTags">
    <vt:lpwstr/>
  </property>
</Properties>
</file>